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29E3257B" w:rsidR="00E66558" w:rsidRDefault="00C11EB4">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0480E377">
                <wp:simplePos x="0" y="0"/>
                <wp:positionH relativeFrom="margin">
                  <wp:align>left</wp:align>
                </wp:positionH>
                <wp:positionV relativeFrom="margin">
                  <wp:posOffset>721360</wp:posOffset>
                </wp:positionV>
                <wp:extent cx="6016625" cy="3276600"/>
                <wp:effectExtent l="0" t="0" r="22225" b="25400"/>
                <wp:wrapSquare wrapText="bothSides"/>
                <wp:docPr id="1" name="Text Box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016625" cy="3276600"/>
                        </a:xfrm>
                        <a:prstGeom prst="rect">
                          <a:avLst/>
                        </a:prstGeom>
                        <a:solidFill>
                          <a:srgbClr val="F2F2F2"/>
                        </a:solidFill>
                        <a:ln w="9528">
                          <a:solidFill>
                            <a:srgbClr val="000000"/>
                          </a:solidFill>
                          <a:prstDash val="solid"/>
                        </a:ln>
                      </wps:spPr>
                      <wps:txb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7"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8"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5"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5"/>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1" o:spid="_x0000_s1026" type="#_x0000_t202" alt="&quot;&quot;" style="position:absolute;margin-left:0;margin-top:56.8pt;width:473.75pt;height:258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" fillcolor="#f2f2f2" strokeweight=".26467mm">
                <v:textbox>
                  <w:txbxContent>
                    <w:p w14:paraId="2EED2A16" w14:textId="4F5B333E" w:rsidR="00B572C4" w:rsidRPr="00D348C0" w:rsidRDefault="00B572C4" w:rsidP="009539E3">
                      <w:pPr>
                        <w:rPr>
                          <w:bCs/>
                          <w:color w:val="auto"/>
                        </w:rPr>
                      </w:pPr>
                      <w:r w:rsidRPr="00D348C0">
                        <w:rPr>
                          <w:bCs/>
                          <w:color w:val="auto"/>
                        </w:rPr>
                        <w:t xml:space="preserve">Before completing this template, </w:t>
                      </w:r>
                      <w:r w:rsidR="00F63E9E" w:rsidRPr="00D348C0">
                        <w:rPr>
                          <w:bCs/>
                          <w:color w:val="auto"/>
                        </w:rPr>
                        <w:t xml:space="preserve">read </w:t>
                      </w:r>
                      <w:r w:rsidRPr="00D348C0">
                        <w:rPr>
                          <w:bCs/>
                          <w:color w:val="auto"/>
                        </w:rPr>
                        <w:t>the E</w:t>
                      </w:r>
                      <w:r w:rsidR="00D3578A" w:rsidRPr="00D348C0">
                        <w:rPr>
                          <w:bCs/>
                          <w:color w:val="auto"/>
                        </w:rPr>
                        <w:t xml:space="preserve">ducation </w:t>
                      </w:r>
                      <w:r w:rsidRPr="00D348C0">
                        <w:rPr>
                          <w:bCs/>
                          <w:color w:val="auto"/>
                        </w:rPr>
                        <w:t>E</w:t>
                      </w:r>
                      <w:r w:rsidR="00D3578A" w:rsidRPr="00D348C0">
                        <w:rPr>
                          <w:bCs/>
                          <w:color w:val="auto"/>
                        </w:rPr>
                        <w:t xml:space="preserve">ndowment </w:t>
                      </w:r>
                      <w:r w:rsidRPr="00D348C0">
                        <w:rPr>
                          <w:bCs/>
                          <w:color w:val="auto"/>
                        </w:rPr>
                        <w:t>F</w:t>
                      </w:r>
                      <w:r w:rsidR="00D3578A" w:rsidRPr="00D348C0">
                        <w:rPr>
                          <w:bCs/>
                          <w:color w:val="auto"/>
                        </w:rPr>
                        <w:t>oundation’s</w:t>
                      </w:r>
                      <w:r w:rsidRPr="00D348C0">
                        <w:rPr>
                          <w:bCs/>
                          <w:color w:val="auto"/>
                        </w:rPr>
                        <w:t xml:space="preserve"> </w:t>
                      </w:r>
                      <w:hyperlink r:id="rId9" w:history="1">
                        <w:r w:rsidR="00FF2000" w:rsidRPr="00FF2000">
                          <w:rPr>
                            <w:rStyle w:val="Hyperlink"/>
                            <w:bCs/>
                          </w:rPr>
                          <w:t>guide to the pupil premium</w:t>
                        </w:r>
                      </w:hyperlink>
                      <w:r w:rsidR="00FF2000">
                        <w:rPr>
                          <w:bCs/>
                          <w:color w:val="auto"/>
                        </w:rPr>
                        <w:t xml:space="preserve"> </w:t>
                      </w:r>
                      <w:r w:rsidRPr="00D348C0">
                        <w:rPr>
                          <w:bCs/>
                          <w:color w:val="auto"/>
                        </w:rPr>
                        <w:t xml:space="preserve">and DfE’s </w:t>
                      </w:r>
                      <w:hyperlink r:id="rId10" w:history="1">
                        <w:r w:rsidR="00D3578A" w:rsidRPr="005646FA">
                          <w:rPr>
                            <w:rStyle w:val="Hyperlink"/>
                          </w:rPr>
                          <w:t>pupil premium guidanc</w:t>
                        </w:r>
                        <w:r w:rsidR="005646FA" w:rsidRPr="005646FA">
                          <w:rPr>
                            <w:rStyle w:val="Hyperlink"/>
                          </w:rPr>
                          <w:t>e for school leaders</w:t>
                        </w:r>
                      </w:hyperlink>
                      <w:r w:rsidRPr="00D348C0">
                        <w:rPr>
                          <w:bCs/>
                          <w:color w:val="auto"/>
                        </w:rPr>
                        <w:t>, which includes the ‘menu of approaches’. It is for school leaders to decide what activity to spend their pupil premium</w:t>
                      </w:r>
                      <w:r w:rsidRPr="00CE7E1B">
                        <w:rPr>
                          <w:bCs/>
                          <w:color w:val="auto"/>
                        </w:rPr>
                        <w:t xml:space="preserve"> </w:t>
                      </w:r>
                      <w:r w:rsidRPr="00D348C0">
                        <w:rPr>
                          <w:bCs/>
                          <w:color w:val="auto"/>
                        </w:rPr>
                        <w:t>on, within the framework set out by the menu.</w:t>
                      </w:r>
                    </w:p>
                    <w:p w14:paraId="67CAB2FC" w14:textId="55CE2AFA" w:rsidR="00993CFC" w:rsidRPr="00D348C0" w:rsidRDefault="00993CFC" w:rsidP="00F33DC0">
                      <w:bookmarkStart w:id="6" w:name="_Hlk117600237"/>
                      <w:r w:rsidRPr="00D348C0">
                        <w:t>All schools that receive pupil premium</w:t>
                      </w:r>
                      <w:r w:rsidRPr="00CE7E1B">
                        <w:t xml:space="preserve"> </w:t>
                      </w:r>
                      <w:r w:rsidRPr="00D348C0">
                        <w:t xml:space="preserve">are required to use this template to complete and publish </w:t>
                      </w:r>
                      <w:r w:rsidR="00306CB7" w:rsidRPr="00D348C0">
                        <w:t>a</w:t>
                      </w:r>
                      <w:r w:rsidRPr="00D348C0">
                        <w:t xml:space="preserve"> pupil premium statement on their school website by 31 December</w:t>
                      </w:r>
                      <w:r w:rsidR="00060A62" w:rsidRPr="00D348C0">
                        <w:t xml:space="preserve"> every academic year</w:t>
                      </w:r>
                      <w:r w:rsidRPr="00D348C0">
                        <w:t>.</w:t>
                      </w:r>
                    </w:p>
                    <w:p w14:paraId="5C77A3F6" w14:textId="4E035382" w:rsidR="00D877D0" w:rsidRPr="00D348C0" w:rsidRDefault="005750E2" w:rsidP="00D877D0">
                      <w:r w:rsidRPr="00D348C0">
                        <w:t>If you are starting a new pupil premium strategy plan, use this</w:t>
                      </w:r>
                      <w:r w:rsidR="004A4C45" w:rsidRPr="00D348C0">
                        <w:t xml:space="preserve"> </w:t>
                      </w:r>
                      <w:r w:rsidR="003C4C27" w:rsidRPr="00D348C0">
                        <w:t>blank template</w:t>
                      </w:r>
                      <w:r w:rsidRPr="00D348C0">
                        <w:t xml:space="preserve">. If you are continuing a strategy </w:t>
                      </w:r>
                      <w:r w:rsidR="004E1D73" w:rsidRPr="00D348C0">
                        <w:t>plan from</w:t>
                      </w:r>
                      <w:r w:rsidR="00D877D0" w:rsidRPr="00D348C0">
                        <w:t xml:space="preserve"> </w:t>
                      </w:r>
                      <w:r w:rsidR="00904A66" w:rsidRPr="00D348C0">
                        <w:t>last</w:t>
                      </w:r>
                      <w:r w:rsidRPr="00D348C0">
                        <w:t xml:space="preserve"> academic year, you may </w:t>
                      </w:r>
                      <w:r w:rsidR="00A50104" w:rsidRPr="00D348C0">
                        <w:t>prefer</w:t>
                      </w:r>
                      <w:r w:rsidRPr="00D348C0">
                        <w:t xml:space="preserve"> to edit your </w:t>
                      </w:r>
                      <w:bookmarkEnd w:id="6"/>
                      <w:r w:rsidR="00D877D0" w:rsidRPr="00D348C0">
                        <w:t>existing statement</w:t>
                      </w:r>
                      <w:r w:rsidR="00D72C08" w:rsidRPr="00D348C0">
                        <w:t xml:space="preserve">, </w:t>
                      </w:r>
                      <w:r w:rsidR="005E18CB" w:rsidRPr="00D348C0">
                        <w:t>if</w:t>
                      </w:r>
                      <w:r w:rsidR="007610B5" w:rsidRPr="00D348C0">
                        <w:t xml:space="preserve"> that version was published using the template</w:t>
                      </w:r>
                      <w:r w:rsidR="00D877D0" w:rsidRPr="00D348C0">
                        <w:t>.</w:t>
                      </w:r>
                      <w:r w:rsidR="00CB24A4" w:rsidRPr="00D348C0">
                        <w:t xml:space="preserve"> </w:t>
                      </w:r>
                    </w:p>
                    <w:p w14:paraId="2A7D54B6" w14:textId="6B6F3880" w:rsidR="00E66558" w:rsidRPr="00D348C0" w:rsidRDefault="009D71E8">
                      <w:pPr>
                        <w:keepNext/>
                        <w:spacing w:before="120" w:after="120"/>
                        <w:outlineLvl w:val="1"/>
                        <w:rPr>
                          <w:bCs/>
                          <w:sz w:val="28"/>
                          <w:szCs w:val="28"/>
                        </w:rPr>
                      </w:pPr>
                      <w:r w:rsidRPr="00D348C0">
                        <w:rPr>
                          <w:bCs/>
                          <w:color w:val="auto"/>
                        </w:rPr>
                        <w:t xml:space="preserve">Before publishing your completed statement, delete the instructions (text in italics) in this template, </w:t>
                      </w:r>
                      <w:r w:rsidR="00C10BCF">
                        <w:rPr>
                          <w:bCs/>
                          <w:color w:val="auto"/>
                        </w:rPr>
                        <w:t>and</w:t>
                      </w:r>
                      <w:r w:rsidRPr="00D348C0">
                        <w:rPr>
                          <w:bCs/>
                          <w:color w:val="auto"/>
                        </w:rPr>
                        <w:t xml:space="preserve"> this text box.</w:t>
                      </w:r>
                    </w:p>
                  </w:txbxContent>
                </v:textbox>
                <w10:wrap type="square" anchorx="margin" anchory="margin"/>
              </v:shape>
            </w:pict>
          </mc:Fallback>
        </mc:AlternateContent>
      </w:r>
      <w:r w:rsidR="009D71E8">
        <w:t>Pupil premium strategy statement</w:t>
      </w:r>
      <w:bookmarkStart w:id="7" w:name="_Toc338167830"/>
      <w:bookmarkStart w:id="8" w:name="_Toc361136403"/>
      <w:bookmarkStart w:id="9" w:name="_Toc364235708"/>
      <w:bookmarkStart w:id="10" w:name="_Toc364235752"/>
      <w:bookmarkStart w:id="11" w:name="_Toc364235834"/>
      <w:bookmarkStart w:id="12" w:name="_Toc364840099"/>
      <w:bookmarkStart w:id="13" w:name="_Toc364864309"/>
      <w:bookmarkStart w:id="14" w:name="_Toc400361364"/>
      <w:bookmarkStart w:id="15" w:name="_Toc443397154"/>
      <w:bookmarkEnd w:id="0"/>
      <w:bookmarkEnd w:id="1"/>
      <w:r w:rsidR="00226317">
        <w:t xml:space="preserve"> –</w:t>
      </w:r>
      <w:r w:rsidR="009C609B">
        <w:t xml:space="preserve"> St Peter’s CE School, 24/25-26/27end</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6851E023" w:rsidR="00E66558" w:rsidRDefault="009D71E8">
      <w:pPr>
        <w:pStyle w:val="Heading2"/>
      </w:pPr>
      <w:r>
        <w:t>School overview</w:t>
      </w:r>
      <w:bookmarkEnd w:id="7"/>
      <w:bookmarkEnd w:id="8"/>
      <w:bookmarkEnd w:id="9"/>
      <w:bookmarkEnd w:id="10"/>
      <w:bookmarkEnd w:id="11"/>
      <w:bookmarkEnd w:id="12"/>
      <w:bookmarkEnd w:id="13"/>
      <w:bookmarkEnd w:id="14"/>
      <w:bookmarkEnd w:id="15"/>
      <w:r w:rsidR="009C609B">
        <w:t xml:space="preserve"> – 25/26</w:t>
      </w:r>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1CC7FBEC" w:rsidR="002940F3" w:rsidRDefault="009C609B" w:rsidP="00C31636">
            <w:pPr>
              <w:pStyle w:val="TableRow"/>
              <w:ind w:left="0" w:right="0"/>
            </w:pPr>
            <w:r>
              <w:t>97</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1E837D5" w:rsidR="002940F3" w:rsidRDefault="009C609B" w:rsidP="00C31636">
            <w:pPr>
              <w:pStyle w:val="TableRow"/>
              <w:ind w:left="0" w:right="0"/>
            </w:pPr>
            <w:r>
              <w:t>4%</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2A82B8D4" w:rsidR="002940F3" w:rsidRDefault="002940F3" w:rsidP="00C31636">
            <w:pPr>
              <w:pStyle w:val="TableRow"/>
              <w:ind w:left="0" w:right="0"/>
            </w:pPr>
            <w:r>
              <w:t xml:space="preserve">Academic year/years that our current pupil premium strategy plan covers </w:t>
            </w:r>
            <w:r w:rsidRPr="1CBF4D92">
              <w:rPr>
                <w:b/>
              </w:rPr>
              <w:t>(</w:t>
            </w:r>
            <w:r w:rsidR="004E57C3" w:rsidRPr="004B4D0A">
              <w:rPr>
                <w:b/>
              </w:rPr>
              <w:t>3-year</w:t>
            </w:r>
            <w:r w:rsidRPr="1CBF4D92">
              <w:rPr>
                <w:b/>
              </w:rPr>
              <w:t xml:space="preserve"> plans are recommended</w:t>
            </w:r>
            <w:r w:rsidR="00D5360D">
              <w:rPr>
                <w:b/>
              </w:rPr>
              <w:t xml:space="preserve"> </w:t>
            </w:r>
            <w:r w:rsidR="00560424">
              <w:rPr>
                <w:b/>
              </w:rPr>
              <w:t>–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153F9F0" w14:textId="77777777" w:rsidR="002940F3" w:rsidRDefault="009C609B" w:rsidP="00C31636">
            <w:pPr>
              <w:pStyle w:val="TableRow"/>
              <w:ind w:left="0" w:right="0"/>
            </w:pPr>
            <w:r>
              <w:t>24/25-26/27 end</w:t>
            </w:r>
          </w:p>
          <w:p w14:paraId="2A7D54BF" w14:textId="4B8089C4" w:rsidR="009C609B" w:rsidRDefault="009C609B" w:rsidP="00C31636">
            <w:pPr>
              <w:pStyle w:val="TableRow"/>
              <w:ind w:left="0" w:right="0"/>
            </w:pPr>
            <w:r>
              <w:t>This is year 2 – 25/26 and 24/25 review</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1C5E05F6" w:rsidR="002940F3" w:rsidRDefault="009C609B" w:rsidP="00C31636">
            <w:pPr>
              <w:pStyle w:val="TableRow"/>
              <w:ind w:left="0" w:right="0"/>
            </w:pPr>
            <w:r>
              <w:t>November 25</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2A40D196" w:rsidR="002940F3" w:rsidRDefault="009C609B" w:rsidP="00C31636">
            <w:pPr>
              <w:pStyle w:val="TableRow"/>
              <w:ind w:left="0" w:right="0"/>
            </w:pPr>
            <w:r>
              <w:t>November 26</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50135459" w:rsidR="002940F3" w:rsidRDefault="009C609B" w:rsidP="00C31636">
            <w:pPr>
              <w:pStyle w:val="TableRow"/>
              <w:ind w:left="0" w:right="0"/>
            </w:pPr>
            <w:r>
              <w:t>Diane Axford</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1525FC5D" w:rsidR="002940F3" w:rsidRDefault="009C609B" w:rsidP="00C31636">
            <w:pPr>
              <w:pStyle w:val="TableRow"/>
              <w:ind w:left="0" w:right="0"/>
            </w:pPr>
            <w:r>
              <w:t>Diane Axford</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0269E506" w:rsidR="002940F3" w:rsidRDefault="009C609B" w:rsidP="00C31636">
            <w:pPr>
              <w:pStyle w:val="TableRow"/>
              <w:ind w:left="0" w:right="0"/>
            </w:pPr>
            <w:r>
              <w:t xml:space="preserve">John </w:t>
            </w:r>
            <w:proofErr w:type="spellStart"/>
            <w:r>
              <w:t>Turberville</w:t>
            </w:r>
            <w:proofErr w:type="spellEnd"/>
          </w:p>
        </w:tc>
      </w:tr>
    </w:tbl>
    <w:bookmarkEnd w:id="2"/>
    <w:bookmarkEnd w:id="3"/>
    <w:bookmarkEnd w:id="4"/>
    <w:p w14:paraId="2A7D54D3" w14:textId="77777777" w:rsidR="00E66558" w:rsidRPr="005464A1" w:rsidRDefault="009D71E8" w:rsidP="005464A1">
      <w:pPr>
        <w:pStyle w:val="Heading2"/>
      </w:pPr>
      <w:r>
        <w:lastRenderedPageBreak/>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2D0F4C36" w:rsidR="00E66558" w:rsidRDefault="009D71E8" w:rsidP="00C31636">
            <w:pPr>
              <w:pStyle w:val="TableRow"/>
              <w:ind w:left="0" w:right="0"/>
            </w:pPr>
            <w:r>
              <w:t>£</w:t>
            </w:r>
            <w:r w:rsidR="00D04265">
              <w:t>21.820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3EEB8224" w:rsidR="00E66558" w:rsidRDefault="009D71E8" w:rsidP="00C31636">
            <w:pPr>
              <w:pStyle w:val="TableRow"/>
              <w:ind w:left="0" w:right="0"/>
            </w:pPr>
            <w:r>
              <w:t>£</w:t>
            </w:r>
            <w:r w:rsidR="00D04265">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C14131A" w:rsidR="00E66558" w:rsidRDefault="009D71E8" w:rsidP="00C31636">
            <w:pPr>
              <w:pStyle w:val="TableRow"/>
              <w:ind w:left="0" w:right="0"/>
            </w:pPr>
            <w:r>
              <w:t>£</w:t>
            </w:r>
            <w:r w:rsidR="00D04265">
              <w:t>21820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6" w:name="_Toc357771640"/>
      <w:bookmarkStart w:id="17"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EFD54" w14:textId="77777777" w:rsidR="00D04265" w:rsidRDefault="00D04265" w:rsidP="00D04265">
            <w:pPr>
              <w:pStyle w:val="Default"/>
              <w:rPr>
                <w:sz w:val="22"/>
                <w:szCs w:val="22"/>
              </w:rPr>
            </w:pPr>
            <w:r>
              <w:rPr>
                <w:color w:val="0D0D0D"/>
                <w:sz w:val="22"/>
                <w:szCs w:val="22"/>
              </w:rPr>
              <w:t xml:space="preserve">The intention of our pupil premium strategy is to support disadvantaged pupils to achieve that goal, including progress for those who are already high attainers. We will consider the challenges faced by vulnerable pupils they do not prevent access to high quality teaching, and can make good progress and achieve high attainment across all subject areas. We intend to achieve our vision of all pupils </w:t>
            </w:r>
            <w:r>
              <w:rPr>
                <w:sz w:val="22"/>
                <w:szCs w:val="22"/>
              </w:rPr>
              <w:t xml:space="preserve">We aim for everyone to be nurtured in order that they can reach their full potential and so flourish, achieve and live fulfilled lives and this strategy supports us to achieve this. </w:t>
            </w:r>
          </w:p>
          <w:p w14:paraId="624960D9" w14:textId="77777777" w:rsidR="00D04265" w:rsidRDefault="00D04265" w:rsidP="00D04265">
            <w:pPr>
              <w:pStyle w:val="Default"/>
              <w:rPr>
                <w:sz w:val="22"/>
                <w:szCs w:val="22"/>
              </w:rPr>
            </w:pPr>
            <w:r>
              <w:rPr>
                <w:color w:val="0D0D0D"/>
                <w:sz w:val="22"/>
                <w:szCs w:val="22"/>
              </w:rPr>
              <w:t xml:space="preserve">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 It is </w:t>
            </w:r>
            <w:proofErr w:type="gramStart"/>
            <w:r>
              <w:rPr>
                <w:color w:val="0D0D0D"/>
                <w:sz w:val="22"/>
                <w:szCs w:val="22"/>
              </w:rPr>
              <w:t>our the</w:t>
            </w:r>
            <w:proofErr w:type="gramEnd"/>
            <w:r>
              <w:rPr>
                <w:color w:val="0D0D0D"/>
                <w:sz w:val="22"/>
                <w:szCs w:val="22"/>
              </w:rPr>
              <w:t xml:space="preserve"> intention that non-disadvantaged pupils’ attainment will be sustained and improved alongside progress for their disadvantaged peers. </w:t>
            </w:r>
          </w:p>
          <w:p w14:paraId="34153CCD" w14:textId="77777777" w:rsidR="00D04265" w:rsidRDefault="00D04265" w:rsidP="00D04265">
            <w:pPr>
              <w:pStyle w:val="Default"/>
              <w:rPr>
                <w:sz w:val="22"/>
                <w:szCs w:val="22"/>
              </w:rPr>
            </w:pPr>
            <w:r>
              <w:rPr>
                <w:color w:val="0D0D0D"/>
                <w:sz w:val="22"/>
                <w:szCs w:val="22"/>
              </w:rPr>
              <w:t xml:space="preserve">Our strategy is also integral to wider school plans for education enrichment, notably in its support for social and emotional wellbeing. Our approach will be responsive to common challenges and individual needs, rooted in robust diagnostic assessment, not assumptions about the impact of disadvantage. The approaches we have adopted complement each other to help pupils excel. </w:t>
            </w:r>
          </w:p>
          <w:p w14:paraId="2DCA4164" w14:textId="77777777" w:rsidR="00D04265" w:rsidRDefault="00D04265" w:rsidP="00D04265">
            <w:pPr>
              <w:pStyle w:val="Default"/>
              <w:rPr>
                <w:color w:val="0D0D0D"/>
                <w:sz w:val="22"/>
                <w:szCs w:val="22"/>
              </w:rPr>
            </w:pPr>
            <w:r>
              <w:rPr>
                <w:color w:val="0D0D0D"/>
                <w:sz w:val="22"/>
                <w:szCs w:val="22"/>
              </w:rPr>
              <w:t xml:space="preserve">To ensure they are effective we will: </w:t>
            </w:r>
          </w:p>
          <w:p w14:paraId="433B66A7" w14:textId="77777777" w:rsidR="00D04265" w:rsidRDefault="00D04265" w:rsidP="00D04265">
            <w:pPr>
              <w:pStyle w:val="Default"/>
              <w:rPr>
                <w:sz w:val="22"/>
                <w:szCs w:val="22"/>
              </w:rPr>
            </w:pPr>
            <w:r>
              <w:rPr>
                <w:color w:val="0D0D0D"/>
                <w:sz w:val="22"/>
                <w:szCs w:val="22"/>
              </w:rPr>
              <w:t xml:space="preserve">• ensure all pupils, including disadvantaged, are challenged in the work that they’re set </w:t>
            </w:r>
          </w:p>
          <w:p w14:paraId="58DDFFE4" w14:textId="77777777" w:rsidR="00D04265" w:rsidRDefault="00D04265" w:rsidP="00D04265">
            <w:pPr>
              <w:pStyle w:val="Default"/>
              <w:rPr>
                <w:sz w:val="22"/>
                <w:szCs w:val="22"/>
              </w:rPr>
            </w:pPr>
            <w:r>
              <w:rPr>
                <w:color w:val="0D0D0D"/>
                <w:sz w:val="22"/>
                <w:szCs w:val="22"/>
              </w:rPr>
              <w:t xml:space="preserve">• act early as soon as need is identified </w:t>
            </w:r>
          </w:p>
          <w:p w14:paraId="2A7D54E9" w14:textId="008C2C23" w:rsidR="00E66558" w:rsidRPr="00F108DA" w:rsidRDefault="00D04265" w:rsidP="00F108DA">
            <w:pPr>
              <w:pStyle w:val="Default"/>
              <w:rPr>
                <w:sz w:val="22"/>
                <w:szCs w:val="22"/>
              </w:rPr>
            </w:pPr>
            <w:r>
              <w:rPr>
                <w:color w:val="0D0D0D"/>
                <w:sz w:val="22"/>
                <w:szCs w:val="22"/>
              </w:rPr>
              <w:t xml:space="preserve">• adopt a whole school approach in which all staff have knowledge and take responsibility for disadvantaged pupils’ outcomes, including wellbeing, and raise expectations of what they can achieve.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0EA61" w14:textId="77777777" w:rsidR="00D04265" w:rsidRDefault="009D71E8" w:rsidP="00C31636">
            <w:pPr>
              <w:pStyle w:val="TableRow"/>
              <w:ind w:left="0" w:right="0"/>
              <w:rPr>
                <w:sz w:val="22"/>
                <w:szCs w:val="22"/>
              </w:rPr>
            </w:pPr>
            <w:r>
              <w:rPr>
                <w:sz w:val="22"/>
                <w:szCs w:val="22"/>
              </w:rPr>
              <w:t>1</w:t>
            </w:r>
          </w:p>
          <w:p w14:paraId="2A7D54F0" w14:textId="23B76C42" w:rsidR="00E66558" w:rsidRDefault="00E66558" w:rsidP="00C31636">
            <w:pPr>
              <w:pStyle w:val="TableRow"/>
              <w:ind w:left="0" w:right="0"/>
              <w:rPr>
                <w:sz w:val="22"/>
                <w:szCs w:val="22"/>
              </w:rPr>
            </w:pP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7793"/>
            </w:tblGrid>
            <w:tr w:rsidR="00D04265" w14:paraId="4DF5B3C4" w14:textId="77777777" w:rsidTr="00B461E2">
              <w:tblPrEx>
                <w:tblCellMar>
                  <w:top w:w="0" w:type="dxa"/>
                  <w:bottom w:w="0" w:type="dxa"/>
                </w:tblCellMar>
              </w:tblPrEx>
              <w:trPr>
                <w:trHeight w:val="208"/>
              </w:trPr>
              <w:tc>
                <w:tcPr>
                  <w:tcW w:w="0" w:type="auto"/>
                </w:tcPr>
                <w:p w14:paraId="51128142" w14:textId="77777777" w:rsidR="00D04265" w:rsidRDefault="00D04265" w:rsidP="00D04265">
                  <w:pPr>
                    <w:pStyle w:val="Default"/>
                    <w:rPr>
                      <w:sz w:val="20"/>
                      <w:szCs w:val="20"/>
                    </w:rPr>
                  </w:pPr>
                  <w:r>
                    <w:rPr>
                      <w:color w:val="0D0D0D"/>
                      <w:sz w:val="20"/>
                      <w:szCs w:val="20"/>
                    </w:rPr>
                    <w:t xml:space="preserve">Assessments indicate that rates of progress and attainment in writing including spelling among disadvantaged pupils is below that of non-disadvantaged pupils. </w:t>
                  </w:r>
                </w:p>
              </w:tc>
            </w:tr>
          </w:tbl>
          <w:p w14:paraId="2A7D54F1" w14:textId="503DB547" w:rsidR="00E66558" w:rsidRDefault="00E66558" w:rsidP="00C31636">
            <w:pPr>
              <w:pStyle w:val="TableRowCentered"/>
              <w:ind w:left="0" w:right="0"/>
              <w:jc w:val="left"/>
            </w:pP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rsidP="00C31636">
            <w:pPr>
              <w:pStyle w:val="TableRow"/>
              <w:ind w:left="0" w:right="0"/>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EA9A897" w:rsidR="00E66558" w:rsidRDefault="00B80495" w:rsidP="00C31636">
            <w:pPr>
              <w:pStyle w:val="TableRowCentered"/>
              <w:ind w:left="0" w:right="0"/>
              <w:jc w:val="left"/>
              <w:rPr>
                <w:sz w:val="22"/>
                <w:szCs w:val="22"/>
              </w:rPr>
            </w:pPr>
            <w:r>
              <w:rPr>
                <w:sz w:val="20"/>
              </w:rPr>
              <w:t>Our observations and discussions with pupils and families have identified social and emotional issues for many pupils due to their circumstances. These challenges particularly affect disadvantaged pupils, including their attainment and wellbeing.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B96584" w14:textId="77777777" w:rsidR="00B80495" w:rsidRDefault="00B80495" w:rsidP="00B80495">
            <w:pPr>
              <w:pStyle w:val="Default"/>
              <w:rPr>
                <w:sz w:val="20"/>
                <w:szCs w:val="20"/>
              </w:rPr>
            </w:pPr>
            <w:r>
              <w:rPr>
                <w:color w:val="0D0D0D"/>
                <w:sz w:val="20"/>
                <w:szCs w:val="20"/>
              </w:rPr>
              <w:t xml:space="preserve">Our observations show us that familial relationships experience difficulty from time to time and need support including specialist and from wider professional services </w:t>
            </w:r>
          </w:p>
          <w:p w14:paraId="2A7D54F7" w14:textId="77777777" w:rsidR="00E66558" w:rsidRDefault="00E66558" w:rsidP="00C31636">
            <w:pPr>
              <w:pStyle w:val="TableRowCentered"/>
              <w:ind w:left="0" w:right="0"/>
              <w:jc w:val="left"/>
              <w:rPr>
                <w:sz w:val="22"/>
                <w:szCs w:val="22"/>
              </w:rPr>
            </w:pP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16615" w14:textId="77777777" w:rsidR="00B80495" w:rsidRDefault="00B80495" w:rsidP="00B80495">
            <w:pPr>
              <w:pStyle w:val="TableRowCentered"/>
              <w:tabs>
                <w:tab w:val="left" w:pos="4611"/>
              </w:tabs>
              <w:ind w:left="0" w:right="0"/>
              <w:jc w:val="left"/>
              <w:rPr>
                <w:iCs/>
                <w:sz w:val="22"/>
              </w:rPr>
            </w:pPr>
            <w:r>
              <w:rPr>
                <w:iCs/>
                <w:sz w:val="22"/>
              </w:rPr>
              <w:tab/>
            </w:r>
          </w:p>
          <w:tbl>
            <w:tblPr>
              <w:tblW w:w="0" w:type="auto"/>
              <w:tblBorders>
                <w:top w:val="nil"/>
                <w:left w:val="nil"/>
                <w:bottom w:val="nil"/>
                <w:right w:val="nil"/>
              </w:tblBorders>
              <w:tblLook w:val="0000" w:firstRow="0" w:lastRow="0" w:firstColumn="0" w:lastColumn="0" w:noHBand="0" w:noVBand="0"/>
            </w:tblPr>
            <w:tblGrid>
              <w:gridCol w:w="3897"/>
              <w:gridCol w:w="3896"/>
            </w:tblGrid>
            <w:tr w:rsidR="00B80495" w14:paraId="4A5E40E4" w14:textId="77777777">
              <w:tblPrEx>
                <w:tblCellMar>
                  <w:top w:w="0" w:type="dxa"/>
                  <w:bottom w:w="0" w:type="dxa"/>
                </w:tblCellMar>
              </w:tblPrEx>
              <w:trPr>
                <w:trHeight w:val="439"/>
              </w:trPr>
              <w:tc>
                <w:tcPr>
                  <w:tcW w:w="0" w:type="auto"/>
                  <w:gridSpan w:val="2"/>
                </w:tcPr>
                <w:p w14:paraId="5566231F" w14:textId="77777777" w:rsidR="00B80495" w:rsidRDefault="00B80495" w:rsidP="00B80495">
                  <w:pPr>
                    <w:pStyle w:val="Default"/>
                    <w:rPr>
                      <w:sz w:val="20"/>
                      <w:szCs w:val="20"/>
                    </w:rPr>
                  </w:pPr>
                  <w:r>
                    <w:rPr>
                      <w:color w:val="0D0D0D"/>
                      <w:sz w:val="20"/>
                      <w:szCs w:val="20"/>
                    </w:rPr>
                    <w:t xml:space="preserve">Approximately 40% of disadvantaged pupils have SEND which means specific approaches to support these pupils may include explicit instruction, cognitive and metacognitive strategies, scaffolding, flexible grouping, and the targeted use of technology is necessary. </w:t>
                  </w:r>
                </w:p>
              </w:tc>
            </w:tr>
            <w:tr w:rsidR="00B80495" w14:paraId="0EA3B74F" w14:textId="77777777">
              <w:tblPrEx>
                <w:tblCellMar>
                  <w:top w:w="0" w:type="dxa"/>
                  <w:bottom w:w="0" w:type="dxa"/>
                </w:tblCellMar>
              </w:tblPrEx>
              <w:trPr>
                <w:trHeight w:val="208"/>
              </w:trPr>
              <w:tc>
                <w:tcPr>
                  <w:tcW w:w="0" w:type="auto"/>
                </w:tcPr>
                <w:p w14:paraId="1CEC427F" w14:textId="3D1400A6" w:rsidR="00B80495" w:rsidRDefault="00B80495" w:rsidP="00B80495">
                  <w:pPr>
                    <w:pStyle w:val="Default"/>
                    <w:rPr>
                      <w:color w:val="0D0D0D"/>
                      <w:sz w:val="22"/>
                      <w:szCs w:val="22"/>
                    </w:rPr>
                  </w:pPr>
                </w:p>
              </w:tc>
              <w:tc>
                <w:tcPr>
                  <w:tcW w:w="0" w:type="auto"/>
                </w:tcPr>
                <w:p w14:paraId="2EBFC98B" w14:textId="23638C8F" w:rsidR="00B80495" w:rsidRDefault="00B80495" w:rsidP="00B80495">
                  <w:pPr>
                    <w:pStyle w:val="Default"/>
                    <w:rPr>
                      <w:sz w:val="20"/>
                      <w:szCs w:val="20"/>
                    </w:rPr>
                  </w:pPr>
                </w:p>
              </w:tc>
            </w:tr>
            <w:tr w:rsidR="00B80495" w14:paraId="0A298708" w14:textId="77777777">
              <w:tblPrEx>
                <w:tblCellMar>
                  <w:top w:w="0" w:type="dxa"/>
                  <w:bottom w:w="0" w:type="dxa"/>
                </w:tblCellMar>
              </w:tblPrEx>
              <w:trPr>
                <w:trHeight w:val="208"/>
              </w:trPr>
              <w:tc>
                <w:tcPr>
                  <w:tcW w:w="0" w:type="auto"/>
                </w:tcPr>
                <w:p w14:paraId="39BC150F" w14:textId="47C6C9C1" w:rsidR="00B80495" w:rsidRDefault="00B80495" w:rsidP="00B80495">
                  <w:pPr>
                    <w:pStyle w:val="Default"/>
                    <w:rPr>
                      <w:color w:val="0D0D0D"/>
                      <w:sz w:val="22"/>
                      <w:szCs w:val="22"/>
                    </w:rPr>
                  </w:pPr>
                </w:p>
              </w:tc>
              <w:tc>
                <w:tcPr>
                  <w:tcW w:w="0" w:type="auto"/>
                </w:tcPr>
                <w:p w14:paraId="7F80C599" w14:textId="4369AAB5" w:rsidR="00B80495" w:rsidRDefault="00B80495" w:rsidP="00B80495">
                  <w:pPr>
                    <w:pStyle w:val="Default"/>
                    <w:rPr>
                      <w:sz w:val="20"/>
                      <w:szCs w:val="20"/>
                    </w:rPr>
                  </w:pPr>
                </w:p>
              </w:tc>
            </w:tr>
          </w:tbl>
          <w:p w14:paraId="2A7D54FA" w14:textId="39FE50E0" w:rsidR="00E66558" w:rsidRDefault="00E66558" w:rsidP="00B80495">
            <w:pPr>
              <w:pStyle w:val="TableRowCentered"/>
              <w:tabs>
                <w:tab w:val="left" w:pos="4611"/>
              </w:tabs>
              <w:ind w:left="0" w:right="0"/>
              <w:jc w:val="left"/>
              <w:rPr>
                <w:iCs/>
                <w:sz w:val="22"/>
              </w:rPr>
            </w:pP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rsidP="00C31636">
            <w:pPr>
              <w:pStyle w:val="TableRow"/>
              <w:ind w:left="0" w:right="0"/>
              <w:rPr>
                <w:sz w:val="22"/>
                <w:szCs w:val="22"/>
              </w:rPr>
            </w:pPr>
            <w:bookmarkStart w:id="18" w:name="_Toc443397160"/>
            <w:r>
              <w:rPr>
                <w:sz w:val="22"/>
                <w:szCs w:val="22"/>
              </w:rPr>
              <w:lastRenderedPageBreak/>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22"/>
              <w:gridCol w:w="7571"/>
            </w:tblGrid>
            <w:tr w:rsidR="00B80495" w14:paraId="2D3CDBE5" w14:textId="77777777" w:rsidTr="00B461E2">
              <w:tblPrEx>
                <w:tblCellMar>
                  <w:top w:w="0" w:type="dxa"/>
                  <w:bottom w:w="0" w:type="dxa"/>
                </w:tblCellMar>
              </w:tblPrEx>
              <w:trPr>
                <w:trHeight w:val="208"/>
              </w:trPr>
              <w:tc>
                <w:tcPr>
                  <w:tcW w:w="0" w:type="auto"/>
                </w:tcPr>
                <w:p w14:paraId="3036CF73" w14:textId="1FB42358" w:rsidR="00B80495" w:rsidRDefault="00B80495" w:rsidP="00B80495">
                  <w:pPr>
                    <w:pStyle w:val="Default"/>
                    <w:rPr>
                      <w:color w:val="0D0D0D"/>
                      <w:sz w:val="22"/>
                      <w:szCs w:val="22"/>
                    </w:rPr>
                  </w:pPr>
                  <w:r>
                    <w:rPr>
                      <w:color w:val="0D0D0D"/>
                      <w:sz w:val="22"/>
                      <w:szCs w:val="22"/>
                    </w:rPr>
                    <w:t xml:space="preserve"> </w:t>
                  </w:r>
                </w:p>
              </w:tc>
              <w:tc>
                <w:tcPr>
                  <w:tcW w:w="0" w:type="auto"/>
                </w:tcPr>
                <w:p w14:paraId="41C13C8E" w14:textId="77777777" w:rsidR="00B80495" w:rsidRDefault="00B80495" w:rsidP="00B80495">
                  <w:pPr>
                    <w:pStyle w:val="Default"/>
                    <w:rPr>
                      <w:sz w:val="20"/>
                      <w:szCs w:val="20"/>
                    </w:rPr>
                  </w:pPr>
                  <w:r>
                    <w:rPr>
                      <w:color w:val="0D0D0D"/>
                      <w:sz w:val="20"/>
                      <w:szCs w:val="20"/>
                    </w:rPr>
                    <w:t xml:space="preserve">About 60% of our pupils are higher attaining and need sustained challenge to ensure they are reaching their full potential. </w:t>
                  </w:r>
                </w:p>
              </w:tc>
            </w:tr>
            <w:tr w:rsidR="00B80495" w14:paraId="1AF0B749" w14:textId="77777777" w:rsidTr="00B461E2">
              <w:tblPrEx>
                <w:tblCellMar>
                  <w:top w:w="0" w:type="dxa"/>
                  <w:bottom w:w="0" w:type="dxa"/>
                </w:tblCellMar>
              </w:tblPrEx>
              <w:trPr>
                <w:trHeight w:val="208"/>
              </w:trPr>
              <w:tc>
                <w:tcPr>
                  <w:tcW w:w="0" w:type="auto"/>
                </w:tcPr>
                <w:p w14:paraId="12CC9E89" w14:textId="5CBCA6CE" w:rsidR="00B80495" w:rsidRDefault="00B80495" w:rsidP="00B80495">
                  <w:pPr>
                    <w:pStyle w:val="Default"/>
                    <w:rPr>
                      <w:color w:val="0D0D0D"/>
                      <w:sz w:val="22"/>
                      <w:szCs w:val="22"/>
                    </w:rPr>
                  </w:pPr>
                  <w:r>
                    <w:rPr>
                      <w:color w:val="0D0D0D"/>
                      <w:sz w:val="22"/>
                      <w:szCs w:val="22"/>
                    </w:rPr>
                    <w:t xml:space="preserve"> </w:t>
                  </w:r>
                </w:p>
              </w:tc>
              <w:tc>
                <w:tcPr>
                  <w:tcW w:w="0" w:type="auto"/>
                </w:tcPr>
                <w:p w14:paraId="4EEAA60A" w14:textId="6C603A57" w:rsidR="00B80495" w:rsidRDefault="00B80495" w:rsidP="00B80495">
                  <w:pPr>
                    <w:pStyle w:val="Default"/>
                    <w:rPr>
                      <w:sz w:val="20"/>
                      <w:szCs w:val="20"/>
                    </w:rPr>
                  </w:pPr>
                </w:p>
              </w:tc>
            </w:tr>
          </w:tbl>
          <w:p w14:paraId="2A7D54FD" w14:textId="77777777" w:rsidR="00E66558" w:rsidRDefault="00E66558" w:rsidP="00C31636">
            <w:pPr>
              <w:pStyle w:val="TableRowCentered"/>
              <w:ind w:left="0" w:right="0"/>
              <w:jc w:val="left"/>
              <w:rPr>
                <w:iCs/>
                <w:sz w:val="22"/>
              </w:rPr>
            </w:pPr>
          </w:p>
        </w:tc>
      </w:tr>
      <w:tr w:rsidR="00B80495" w14:paraId="0878CB4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CAA7FA" w14:textId="31607BB1" w:rsidR="00B80495" w:rsidRDefault="00B80495" w:rsidP="00C31636">
            <w:pPr>
              <w:pStyle w:val="TableRow"/>
              <w:ind w:left="0" w:right="0"/>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9B00C1" w14:textId="1D1B0A22" w:rsidR="00B80495" w:rsidRDefault="00B80495" w:rsidP="00B80495">
            <w:pPr>
              <w:pStyle w:val="Default"/>
              <w:rPr>
                <w:color w:val="0D0D0D"/>
                <w:sz w:val="22"/>
                <w:szCs w:val="22"/>
              </w:rPr>
            </w:pPr>
            <w:r>
              <w:rPr>
                <w:color w:val="0D0D0D"/>
                <w:sz w:val="20"/>
                <w:szCs w:val="20"/>
              </w:rPr>
              <w:t>Our service pupils experience uncertainty and academic interruption with periods of deployment and relocation.</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7A657" w14:textId="7165DBD0" w:rsidR="00B80495" w:rsidRPr="00B80495" w:rsidRDefault="00B80495" w:rsidP="00B80495">
            <w:pPr>
              <w:pStyle w:val="Default"/>
              <w:rPr>
                <w:sz w:val="23"/>
                <w:szCs w:val="23"/>
              </w:rPr>
            </w:pPr>
            <w:r>
              <w:rPr>
                <w:color w:val="0D0D0D"/>
                <w:sz w:val="23"/>
                <w:szCs w:val="23"/>
              </w:rPr>
              <w:t xml:space="preserve">That pupils achieve in line with their non-disadvantaged peers, especially </w:t>
            </w:r>
          </w:p>
          <w:tbl>
            <w:tblPr>
              <w:tblW w:w="0" w:type="auto"/>
              <w:tblBorders>
                <w:top w:val="nil"/>
                <w:left w:val="nil"/>
                <w:bottom w:val="nil"/>
                <w:right w:val="nil"/>
              </w:tblBorders>
              <w:tblLook w:val="0000" w:firstRow="0" w:lastRow="0" w:firstColumn="0" w:lastColumn="0" w:noHBand="0" w:noVBand="0"/>
            </w:tblPr>
            <w:tblGrid>
              <w:gridCol w:w="2479"/>
              <w:gridCol w:w="222"/>
            </w:tblGrid>
            <w:tr w:rsidR="00B80495" w14:paraId="59018836" w14:textId="77777777">
              <w:tblPrEx>
                <w:tblCellMar>
                  <w:top w:w="0" w:type="dxa"/>
                  <w:bottom w:w="0" w:type="dxa"/>
                </w:tblCellMar>
              </w:tblPrEx>
              <w:trPr>
                <w:trHeight w:val="483"/>
              </w:trPr>
              <w:tc>
                <w:tcPr>
                  <w:tcW w:w="0" w:type="auto"/>
                </w:tcPr>
                <w:p w14:paraId="2915339E" w14:textId="77777777" w:rsidR="00B80495" w:rsidRDefault="00B80495" w:rsidP="00B80495">
                  <w:pPr>
                    <w:pStyle w:val="Default"/>
                    <w:rPr>
                      <w:sz w:val="23"/>
                      <w:szCs w:val="23"/>
                    </w:rPr>
                  </w:pPr>
                  <w:r>
                    <w:rPr>
                      <w:color w:val="0D0D0D"/>
                      <w:sz w:val="23"/>
                      <w:szCs w:val="23"/>
                    </w:rPr>
                    <w:t xml:space="preserve">in writing and spelling. </w:t>
                  </w:r>
                </w:p>
              </w:tc>
              <w:tc>
                <w:tcPr>
                  <w:tcW w:w="0" w:type="auto"/>
                </w:tcPr>
                <w:p w14:paraId="2D6A1056" w14:textId="04BC6C1D" w:rsidR="00B80495" w:rsidRDefault="00B80495" w:rsidP="00B80495">
                  <w:pPr>
                    <w:pStyle w:val="Default"/>
                    <w:rPr>
                      <w:sz w:val="22"/>
                      <w:szCs w:val="22"/>
                    </w:rPr>
                  </w:pPr>
                </w:p>
              </w:tc>
            </w:tr>
          </w:tbl>
          <w:p w14:paraId="2A7D5504" w14:textId="3180D6F1" w:rsidR="00E66558" w:rsidRDefault="00E66558" w:rsidP="00C31636">
            <w:pPr>
              <w:pStyle w:val="TableRow"/>
              <w:ind w:left="0" w:right="0"/>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5" w14:textId="4B8C5127" w:rsidR="00E66558" w:rsidRDefault="00B80495" w:rsidP="00C31636">
            <w:pPr>
              <w:pStyle w:val="TableRowCentered"/>
              <w:ind w:left="0" w:right="0"/>
              <w:jc w:val="left"/>
              <w:rPr>
                <w:sz w:val="22"/>
                <w:szCs w:val="22"/>
              </w:rPr>
            </w:pPr>
            <w:r>
              <w:rPr>
                <w:sz w:val="22"/>
                <w:szCs w:val="22"/>
              </w:rPr>
              <w:t xml:space="preserve">KS1 and 2 data shows that disadvantaged pupils achieve similar percentages to non </w:t>
            </w:r>
            <w:proofErr w:type="spellStart"/>
            <w:r>
              <w:rPr>
                <w:sz w:val="22"/>
                <w:szCs w:val="22"/>
              </w:rPr>
              <w:t>disdvanatged</w:t>
            </w:r>
            <w:proofErr w:type="spellEnd"/>
            <w:r>
              <w:rPr>
                <w:sz w:val="22"/>
                <w:szCs w:val="22"/>
              </w:rPr>
              <w:t xml:space="preserve"> peers in each category (WTS, EXS, GD)</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315AF12A" w:rsidR="00E66558" w:rsidRDefault="00B80495" w:rsidP="00C31636">
            <w:pPr>
              <w:pStyle w:val="TableRow"/>
              <w:ind w:left="0" w:right="0"/>
              <w:rPr>
                <w:sz w:val="22"/>
                <w:szCs w:val="22"/>
              </w:rPr>
            </w:pPr>
            <w:r>
              <w:rPr>
                <w:sz w:val="22"/>
                <w:szCs w:val="22"/>
              </w:rPr>
              <w:t>That all groups including SEND and more able more able disadvantaged pupils achieve in line with their non-disadvantaged peers.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5E46AE29" w:rsidR="00E66558" w:rsidRDefault="00B80495" w:rsidP="00C31636">
            <w:pPr>
              <w:pStyle w:val="TableRowCentered"/>
              <w:ind w:left="0" w:right="0"/>
              <w:jc w:val="left"/>
              <w:rPr>
                <w:sz w:val="22"/>
                <w:szCs w:val="22"/>
              </w:rPr>
            </w:pPr>
            <w:r>
              <w:rPr>
                <w:sz w:val="22"/>
                <w:szCs w:val="22"/>
              </w:rPr>
              <w:t xml:space="preserve">KS1 and 2 data shows that disadvantaged pupils achieve similar percentages to non </w:t>
            </w:r>
            <w:proofErr w:type="spellStart"/>
            <w:r>
              <w:rPr>
                <w:sz w:val="22"/>
                <w:szCs w:val="22"/>
              </w:rPr>
              <w:t>disdvantaged</w:t>
            </w:r>
            <w:proofErr w:type="spellEnd"/>
            <w:r>
              <w:rPr>
                <w:sz w:val="22"/>
                <w:szCs w:val="22"/>
              </w:rPr>
              <w:t xml:space="preserve"> peers in each category (WTS, EXS, GD)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3A369EC" w:rsidR="00E66558" w:rsidRDefault="00B80495" w:rsidP="00C31636">
            <w:pPr>
              <w:pStyle w:val="TableRow"/>
              <w:ind w:left="0" w:right="0"/>
              <w:rPr>
                <w:sz w:val="22"/>
                <w:szCs w:val="22"/>
              </w:rPr>
            </w:pPr>
            <w:r>
              <w:rPr>
                <w:sz w:val="22"/>
                <w:szCs w:val="22"/>
              </w:rPr>
              <w:t>That SEMH needs are met by qualified and experienced people and practice, meaning better access to learning and therefore progress and attainment.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0A6CB870" w:rsidR="00E66558" w:rsidRDefault="00B80495" w:rsidP="00C31636">
            <w:pPr>
              <w:pStyle w:val="TableRowCentered"/>
              <w:ind w:left="0" w:right="0"/>
              <w:jc w:val="left"/>
              <w:rPr>
                <w:sz w:val="22"/>
                <w:szCs w:val="22"/>
              </w:rPr>
            </w:pPr>
            <w:r>
              <w:rPr>
                <w:sz w:val="22"/>
                <w:szCs w:val="22"/>
              </w:rPr>
              <w:t>Pupil, staff and parent voice shows pupils feel safe and able to regulate. Intervention tracking and assessment (QCA, Boxall) shows positive impact of interventions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F2C855E" w:rsidR="00E66558" w:rsidRDefault="00B80495" w:rsidP="00C31636">
            <w:pPr>
              <w:pStyle w:val="TableRow"/>
              <w:ind w:left="0" w:right="0"/>
              <w:rPr>
                <w:sz w:val="22"/>
                <w:szCs w:val="22"/>
              </w:rPr>
            </w:pPr>
            <w:r>
              <w:rPr>
                <w:sz w:val="22"/>
                <w:szCs w:val="22"/>
              </w:rPr>
              <w:t>That service pupils’ collective and individual needs are met.</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C2F7A" w14:textId="77777777" w:rsidR="00B80495" w:rsidRDefault="00B80495" w:rsidP="00B80495">
            <w:pPr>
              <w:pStyle w:val="Default"/>
              <w:rPr>
                <w:sz w:val="22"/>
                <w:szCs w:val="22"/>
              </w:rPr>
            </w:pPr>
            <w:r>
              <w:rPr>
                <w:color w:val="0D0D0D"/>
                <w:sz w:val="22"/>
                <w:szCs w:val="22"/>
              </w:rPr>
              <w:t xml:space="preserve">Surveys and attainment data show SPP pupils achieve as well as </w:t>
            </w:r>
            <w:proofErr w:type="gramStart"/>
            <w:r>
              <w:rPr>
                <w:color w:val="0D0D0D"/>
                <w:sz w:val="22"/>
                <w:szCs w:val="22"/>
              </w:rPr>
              <w:t>non SPP.</w:t>
            </w:r>
            <w:proofErr w:type="gramEnd"/>
            <w:r>
              <w:rPr>
                <w:color w:val="0D0D0D"/>
                <w:sz w:val="22"/>
                <w:szCs w:val="22"/>
              </w:rPr>
              <w:t xml:space="preserve"> </w:t>
            </w:r>
          </w:p>
          <w:p w14:paraId="2A7D550E" w14:textId="77777777" w:rsidR="00E66558" w:rsidRDefault="00E66558" w:rsidP="00C31636">
            <w:pPr>
              <w:pStyle w:val="TableRowCentered"/>
              <w:ind w:left="0" w:right="0"/>
              <w:jc w:val="left"/>
              <w:rPr>
                <w:sz w:val="22"/>
                <w:szCs w:val="22"/>
              </w:rPr>
            </w:pPr>
          </w:p>
        </w:tc>
      </w:tr>
      <w:tr w:rsidR="00B80495" w14:paraId="660579D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4599"/>
            </w:tblGrid>
            <w:tr w:rsidR="00B80495" w14:paraId="4E7E0D20" w14:textId="77777777" w:rsidTr="00B461E2">
              <w:tblPrEx>
                <w:tblCellMar>
                  <w:top w:w="0" w:type="dxa"/>
                  <w:bottom w:w="0" w:type="dxa"/>
                </w:tblCellMar>
              </w:tblPrEx>
              <w:trPr>
                <w:trHeight w:val="512"/>
              </w:trPr>
              <w:tc>
                <w:tcPr>
                  <w:tcW w:w="0" w:type="auto"/>
                </w:tcPr>
                <w:p w14:paraId="63ABBCFC" w14:textId="77777777" w:rsidR="00B80495" w:rsidRDefault="00B80495" w:rsidP="00B80495">
                  <w:pPr>
                    <w:pStyle w:val="Default"/>
                    <w:rPr>
                      <w:sz w:val="22"/>
                      <w:szCs w:val="22"/>
                    </w:rPr>
                  </w:pPr>
                </w:p>
              </w:tc>
            </w:tr>
            <w:tr w:rsidR="00B80495" w14:paraId="750F3073" w14:textId="77777777" w:rsidTr="00B461E2">
              <w:tblPrEx>
                <w:tblCellMar>
                  <w:top w:w="0" w:type="dxa"/>
                  <w:bottom w:w="0" w:type="dxa"/>
                </w:tblCellMar>
              </w:tblPrEx>
              <w:trPr>
                <w:trHeight w:val="229"/>
              </w:trPr>
              <w:tc>
                <w:tcPr>
                  <w:tcW w:w="0" w:type="auto"/>
                </w:tcPr>
                <w:p w14:paraId="54CA6EF3" w14:textId="77777777" w:rsidR="00B80495" w:rsidRDefault="00B80495" w:rsidP="00B80495">
                  <w:pPr>
                    <w:pStyle w:val="Default"/>
                    <w:rPr>
                      <w:sz w:val="22"/>
                      <w:szCs w:val="22"/>
                    </w:rPr>
                  </w:pPr>
                  <w:r>
                    <w:rPr>
                      <w:color w:val="0D0D0D"/>
                      <w:sz w:val="22"/>
                      <w:szCs w:val="22"/>
                    </w:rPr>
                    <w:t xml:space="preserve">Parents feel well supported and able to access support when needed. </w:t>
                  </w:r>
                </w:p>
              </w:tc>
            </w:tr>
          </w:tbl>
          <w:p w14:paraId="6F7B2C38" w14:textId="77777777" w:rsidR="00B80495" w:rsidRDefault="00B80495" w:rsidP="00C31636">
            <w:pPr>
              <w:pStyle w:val="TableRow"/>
              <w:ind w:left="0" w:right="0"/>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4455"/>
            </w:tblGrid>
            <w:tr w:rsidR="00B80495" w14:paraId="1F5C8718" w14:textId="77777777" w:rsidTr="00B461E2">
              <w:tblPrEx>
                <w:tblCellMar>
                  <w:top w:w="0" w:type="dxa"/>
                  <w:bottom w:w="0" w:type="dxa"/>
                </w:tblCellMar>
              </w:tblPrEx>
              <w:trPr>
                <w:trHeight w:val="512"/>
              </w:trPr>
              <w:tc>
                <w:tcPr>
                  <w:tcW w:w="0" w:type="auto"/>
                </w:tcPr>
                <w:p w14:paraId="5E2728FE" w14:textId="77777777" w:rsidR="00B80495" w:rsidRDefault="00B80495" w:rsidP="00B80495">
                  <w:pPr>
                    <w:pStyle w:val="Default"/>
                    <w:rPr>
                      <w:sz w:val="22"/>
                      <w:szCs w:val="22"/>
                    </w:rPr>
                  </w:pPr>
                  <w:r>
                    <w:rPr>
                      <w:color w:val="0D0D0D"/>
                      <w:sz w:val="22"/>
                      <w:szCs w:val="22"/>
                    </w:rPr>
                    <w:t xml:space="preserve">Parent and pupil voice report high levels of pastoral support as appropriate </w:t>
                  </w:r>
                </w:p>
              </w:tc>
            </w:tr>
            <w:tr w:rsidR="00B80495" w14:paraId="07506008" w14:textId="77777777" w:rsidTr="00B461E2">
              <w:tblPrEx>
                <w:tblCellMar>
                  <w:top w:w="0" w:type="dxa"/>
                  <w:bottom w:w="0" w:type="dxa"/>
                </w:tblCellMar>
              </w:tblPrEx>
              <w:trPr>
                <w:trHeight w:val="229"/>
              </w:trPr>
              <w:tc>
                <w:tcPr>
                  <w:tcW w:w="0" w:type="auto"/>
                </w:tcPr>
                <w:p w14:paraId="3BB76FFF" w14:textId="77777777" w:rsidR="00B80495" w:rsidRDefault="00B80495" w:rsidP="00B80495">
                  <w:pPr>
                    <w:pStyle w:val="Default"/>
                    <w:rPr>
                      <w:sz w:val="22"/>
                      <w:szCs w:val="22"/>
                    </w:rPr>
                  </w:pPr>
                  <w:r>
                    <w:rPr>
                      <w:color w:val="0D0D0D"/>
                      <w:sz w:val="22"/>
                      <w:szCs w:val="22"/>
                    </w:rPr>
                    <w:t xml:space="preserve">Parent voice shows parents are positive and well supported </w:t>
                  </w:r>
                </w:p>
              </w:tc>
            </w:tr>
          </w:tbl>
          <w:p w14:paraId="635C4665" w14:textId="77777777" w:rsidR="00B80495" w:rsidRDefault="00B80495" w:rsidP="00B80495">
            <w:pPr>
              <w:pStyle w:val="Default"/>
              <w:rPr>
                <w:color w:val="0D0D0D"/>
                <w:sz w:val="22"/>
                <w:szCs w:val="22"/>
              </w:rPr>
            </w:pP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24AE8C8" w:rsidR="00E66558" w:rsidRDefault="009D71E8">
      <w:pPr>
        <w:rPr>
          <w:i/>
          <w:iCs/>
        </w:rPr>
      </w:pPr>
      <w:r>
        <w:t>Budgeted cost: £</w:t>
      </w:r>
      <w:r w:rsidR="00F108DA">
        <w:t>6500</w:t>
      </w:r>
    </w:p>
    <w:p w14:paraId="290085CC" w14:textId="77777777" w:rsidR="00B80495" w:rsidRDefault="00B80495"/>
    <w:tbl>
      <w:tblPr>
        <w:tblW w:w="5000" w:type="pct"/>
        <w:tblCellMar>
          <w:left w:w="10" w:type="dxa"/>
          <w:right w:w="10" w:type="dxa"/>
        </w:tblCellMar>
        <w:tblLook w:val="04A0" w:firstRow="1" w:lastRow="0" w:firstColumn="1" w:lastColumn="0" w:noHBand="0" w:noVBand="1"/>
      </w:tblPr>
      <w:tblGrid>
        <w:gridCol w:w="2392"/>
        <w:gridCol w:w="4825"/>
        <w:gridCol w:w="2269"/>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lastRenderedPageBreak/>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B80495"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3A9A8" w14:textId="77777777" w:rsidR="00B80495" w:rsidRDefault="00B80495" w:rsidP="00B80495">
            <w:pPr>
              <w:pStyle w:val="Default"/>
              <w:rPr>
                <w:sz w:val="20"/>
                <w:szCs w:val="20"/>
              </w:rPr>
            </w:pPr>
            <w:r>
              <w:rPr>
                <w:color w:val="0D0D0D"/>
                <w:sz w:val="20"/>
                <w:szCs w:val="20"/>
              </w:rPr>
              <w:t xml:space="preserve">Professional development T&amp;L on evidence-based approaches </w:t>
            </w:r>
          </w:p>
          <w:p w14:paraId="5CD06EF1" w14:textId="77777777" w:rsidR="00B80495" w:rsidRDefault="00B80495" w:rsidP="00B80495">
            <w:pPr>
              <w:pStyle w:val="Default"/>
              <w:numPr>
                <w:ilvl w:val="0"/>
                <w:numId w:val="18"/>
              </w:numPr>
              <w:rPr>
                <w:sz w:val="20"/>
                <w:szCs w:val="20"/>
              </w:rPr>
            </w:pPr>
            <w:r>
              <w:rPr>
                <w:color w:val="0D0D0D"/>
                <w:sz w:val="20"/>
                <w:szCs w:val="20"/>
              </w:rPr>
              <w:t xml:space="preserve">• Attendance on the writing project run by Trust </w:t>
            </w:r>
          </w:p>
          <w:p w14:paraId="433CF662" w14:textId="77777777" w:rsidR="00B80495" w:rsidRDefault="00B80495" w:rsidP="00B80495">
            <w:pPr>
              <w:pStyle w:val="Default"/>
              <w:numPr>
                <w:ilvl w:val="0"/>
                <w:numId w:val="18"/>
              </w:numPr>
              <w:rPr>
                <w:sz w:val="20"/>
                <w:szCs w:val="20"/>
              </w:rPr>
            </w:pPr>
            <w:r>
              <w:rPr>
                <w:color w:val="0D0D0D"/>
                <w:sz w:val="20"/>
                <w:szCs w:val="20"/>
              </w:rPr>
              <w:t xml:space="preserve">• Consultant time to develop plan for high quality writing texts </w:t>
            </w:r>
          </w:p>
          <w:p w14:paraId="14C4D77C" w14:textId="77777777" w:rsidR="00B80495" w:rsidRDefault="00B80495" w:rsidP="00B80495">
            <w:pPr>
              <w:pStyle w:val="Default"/>
              <w:numPr>
                <w:ilvl w:val="0"/>
                <w:numId w:val="18"/>
              </w:numPr>
              <w:rPr>
                <w:sz w:val="20"/>
                <w:szCs w:val="20"/>
              </w:rPr>
            </w:pPr>
            <w:r>
              <w:rPr>
                <w:color w:val="0D0D0D"/>
                <w:sz w:val="20"/>
                <w:szCs w:val="20"/>
              </w:rPr>
              <w:t xml:space="preserve">• Writing CPD and moderation time for all staff </w:t>
            </w:r>
          </w:p>
          <w:p w14:paraId="5E8B6744" w14:textId="77777777" w:rsidR="00B80495" w:rsidRDefault="00B80495" w:rsidP="00B80495">
            <w:pPr>
              <w:pStyle w:val="Default"/>
              <w:numPr>
                <w:ilvl w:val="0"/>
                <w:numId w:val="18"/>
              </w:numPr>
              <w:rPr>
                <w:sz w:val="20"/>
                <w:szCs w:val="20"/>
              </w:rPr>
            </w:pPr>
            <w:r>
              <w:rPr>
                <w:color w:val="0D0D0D"/>
                <w:sz w:val="20"/>
                <w:szCs w:val="20"/>
              </w:rPr>
              <w:t xml:space="preserve">• EYFS video CPD x 3 </w:t>
            </w:r>
          </w:p>
          <w:p w14:paraId="2A7D551A" w14:textId="0D9C4B23" w:rsidR="00B80495" w:rsidRDefault="00B80495" w:rsidP="00B80495">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596E3" w14:textId="77777777" w:rsidR="00B80495" w:rsidRDefault="00B80495" w:rsidP="00B80495">
            <w:pPr>
              <w:pStyle w:val="Default"/>
              <w:rPr>
                <w:color w:val="0000FF"/>
                <w:sz w:val="20"/>
                <w:szCs w:val="20"/>
              </w:rPr>
            </w:pPr>
            <w:r>
              <w:rPr>
                <w:color w:val="0000FF"/>
                <w:sz w:val="20"/>
                <w:szCs w:val="20"/>
              </w:rPr>
              <w:t xml:space="preserve">https://www.dropbox.com/s/oldaulzaybik4c0/DGT%20Full%20report.pdf?dl=0 </w:t>
            </w:r>
          </w:p>
          <w:p w14:paraId="627A4D9E" w14:textId="77777777" w:rsidR="00B80495" w:rsidRDefault="00B80495" w:rsidP="00B80495">
            <w:pPr>
              <w:pStyle w:val="Default"/>
              <w:rPr>
                <w:color w:val="0000FF"/>
                <w:sz w:val="20"/>
                <w:szCs w:val="20"/>
              </w:rPr>
            </w:pPr>
            <w:r>
              <w:rPr>
                <w:color w:val="0000FF"/>
                <w:sz w:val="20"/>
                <w:szCs w:val="20"/>
              </w:rPr>
              <w:t xml:space="preserve">https://www.dropbox.com/s/2c8r7y1ohhm39ba/35pdk_97_7.pdf?dl=0 </w:t>
            </w:r>
          </w:p>
          <w:p w14:paraId="0900875C" w14:textId="77777777" w:rsidR="00B80495" w:rsidRDefault="00B80495" w:rsidP="00B80495">
            <w:pPr>
              <w:pStyle w:val="Default"/>
              <w:rPr>
                <w:color w:val="0000FF"/>
                <w:sz w:val="20"/>
                <w:szCs w:val="20"/>
              </w:rPr>
            </w:pPr>
            <w:r>
              <w:rPr>
                <w:color w:val="0000FF"/>
                <w:sz w:val="20"/>
                <w:szCs w:val="20"/>
              </w:rPr>
              <w:t xml:space="preserve">https://www.dropbox.com/s/obcuwhhyvp2hi5p/eef-a-review-of-educational-interventions-and-approaches-informed-by-neuroscience.pdf?dl=0 </w:t>
            </w:r>
          </w:p>
          <w:p w14:paraId="2A7D551B" w14:textId="7455898B" w:rsidR="00B80495" w:rsidRDefault="00B80495" w:rsidP="00B80495">
            <w:pPr>
              <w:pStyle w:val="TableRowCentered"/>
              <w:ind w:left="0" w:right="0"/>
              <w:jc w:val="left"/>
              <w:rPr>
                <w:sz w:val="22"/>
              </w:rPr>
            </w:pPr>
            <w:r>
              <w:rPr>
                <w:color w:val="0000FF"/>
                <w:sz w:val="23"/>
                <w:szCs w:val="23"/>
              </w:rPr>
              <w:t xml:space="preserve">Writing practice review | EEF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77777777" w:rsidR="00B80495" w:rsidRDefault="00B80495" w:rsidP="00B80495">
            <w:pPr>
              <w:pStyle w:val="TableRowCentered"/>
              <w:ind w:left="0" w:right="0"/>
              <w:jc w:val="left"/>
              <w:rPr>
                <w:sz w:val="22"/>
              </w:rPr>
            </w:pPr>
          </w:p>
        </w:tc>
      </w:tr>
      <w:tr w:rsidR="00B80495"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1954"/>
              <w:gridCol w:w="222"/>
            </w:tblGrid>
            <w:tr w:rsidR="00B80495" w:rsidRPr="00B80495" w14:paraId="212B99D8" w14:textId="77777777">
              <w:tblPrEx>
                <w:tblCellMar>
                  <w:top w:w="0" w:type="dxa"/>
                  <w:bottom w:w="0" w:type="dxa"/>
                </w:tblCellMar>
              </w:tblPrEx>
              <w:trPr>
                <w:trHeight w:val="2427"/>
              </w:trPr>
              <w:tc>
                <w:tcPr>
                  <w:tcW w:w="0" w:type="auto"/>
                </w:tcPr>
                <w:p w14:paraId="2D122684" w14:textId="77777777" w:rsidR="00B80495" w:rsidRPr="00B80495" w:rsidRDefault="00B80495" w:rsidP="00B80495">
                  <w:pPr>
                    <w:suppressAutoHyphens w:val="0"/>
                    <w:autoSpaceDE w:val="0"/>
                    <w:adjustRightInd w:val="0"/>
                    <w:spacing w:after="0" w:line="240" w:lineRule="auto"/>
                    <w:rPr>
                      <w:rFonts w:cs="Arial"/>
                      <w:color w:val="000000"/>
                      <w:sz w:val="20"/>
                      <w:szCs w:val="20"/>
                    </w:rPr>
                  </w:pPr>
                  <w:r w:rsidRPr="00B80495">
                    <w:rPr>
                      <w:rFonts w:cs="Arial"/>
                      <w:sz w:val="20"/>
                      <w:szCs w:val="20"/>
                    </w:rPr>
                    <w:t xml:space="preserve">Professional development SEMH on evidence-based approaches </w:t>
                  </w:r>
                </w:p>
                <w:p w14:paraId="2C5C69F3" w14:textId="77777777" w:rsidR="00B80495" w:rsidRPr="00B80495" w:rsidRDefault="00B80495" w:rsidP="00B80495">
                  <w:pPr>
                    <w:numPr>
                      <w:ilvl w:val="0"/>
                      <w:numId w:val="19"/>
                    </w:numPr>
                    <w:suppressAutoHyphens w:val="0"/>
                    <w:autoSpaceDE w:val="0"/>
                    <w:adjustRightInd w:val="0"/>
                    <w:spacing w:after="0" w:line="240" w:lineRule="auto"/>
                    <w:rPr>
                      <w:rFonts w:cs="Arial"/>
                      <w:color w:val="000000"/>
                      <w:sz w:val="20"/>
                      <w:szCs w:val="20"/>
                    </w:rPr>
                  </w:pPr>
                  <w:r w:rsidRPr="00B80495">
                    <w:rPr>
                      <w:rFonts w:cs="Arial"/>
                      <w:sz w:val="20"/>
                      <w:szCs w:val="20"/>
                    </w:rPr>
                    <w:t xml:space="preserve">• Participate in relational </w:t>
                  </w:r>
                  <w:proofErr w:type="gramStart"/>
                  <w:r w:rsidRPr="00B80495">
                    <w:rPr>
                      <w:rFonts w:cs="Arial"/>
                      <w:sz w:val="20"/>
                      <w:szCs w:val="20"/>
                    </w:rPr>
                    <w:t>schools</w:t>
                  </w:r>
                  <w:proofErr w:type="gramEnd"/>
                  <w:r w:rsidRPr="00B80495">
                    <w:rPr>
                      <w:rFonts w:cs="Arial"/>
                      <w:sz w:val="20"/>
                      <w:szCs w:val="20"/>
                    </w:rPr>
                    <w:t xml:space="preserve"> programme and circles training </w:t>
                  </w:r>
                </w:p>
                <w:p w14:paraId="70595A81" w14:textId="77777777" w:rsidR="00B80495" w:rsidRPr="00B80495" w:rsidRDefault="00B80495" w:rsidP="00B80495">
                  <w:pPr>
                    <w:numPr>
                      <w:ilvl w:val="0"/>
                      <w:numId w:val="19"/>
                    </w:numPr>
                    <w:suppressAutoHyphens w:val="0"/>
                    <w:autoSpaceDE w:val="0"/>
                    <w:adjustRightInd w:val="0"/>
                    <w:spacing w:after="0" w:line="240" w:lineRule="auto"/>
                    <w:rPr>
                      <w:rFonts w:cs="Arial"/>
                      <w:color w:val="000000"/>
                      <w:sz w:val="20"/>
                      <w:szCs w:val="20"/>
                    </w:rPr>
                  </w:pPr>
                  <w:r w:rsidRPr="00B80495">
                    <w:rPr>
                      <w:rFonts w:cs="Arial"/>
                      <w:sz w:val="20"/>
                      <w:szCs w:val="20"/>
                    </w:rPr>
                    <w:t xml:space="preserve">• Embed zones of regulation training </w:t>
                  </w:r>
                </w:p>
                <w:p w14:paraId="2EF1EECA" w14:textId="77777777" w:rsidR="00B80495" w:rsidRPr="00B80495" w:rsidRDefault="00B80495" w:rsidP="00B80495">
                  <w:pPr>
                    <w:numPr>
                      <w:ilvl w:val="0"/>
                      <w:numId w:val="19"/>
                    </w:numPr>
                    <w:suppressAutoHyphens w:val="0"/>
                    <w:autoSpaceDE w:val="0"/>
                    <w:adjustRightInd w:val="0"/>
                    <w:spacing w:after="0" w:line="240" w:lineRule="auto"/>
                    <w:rPr>
                      <w:rFonts w:cs="Arial"/>
                      <w:color w:val="000000"/>
                      <w:sz w:val="20"/>
                      <w:szCs w:val="20"/>
                    </w:rPr>
                  </w:pPr>
                  <w:r w:rsidRPr="00B80495">
                    <w:rPr>
                      <w:rFonts w:cs="Arial"/>
                      <w:sz w:val="20"/>
                      <w:szCs w:val="20"/>
                    </w:rPr>
                    <w:t xml:space="preserve">• Growing Great People initiative </w:t>
                  </w:r>
                </w:p>
                <w:p w14:paraId="126292D4" w14:textId="77777777" w:rsidR="00B80495" w:rsidRPr="00B80495" w:rsidRDefault="00B80495" w:rsidP="00B80495">
                  <w:pPr>
                    <w:numPr>
                      <w:ilvl w:val="0"/>
                      <w:numId w:val="19"/>
                    </w:numPr>
                    <w:suppressAutoHyphens w:val="0"/>
                    <w:autoSpaceDE w:val="0"/>
                    <w:adjustRightInd w:val="0"/>
                    <w:spacing w:after="0" w:line="240" w:lineRule="auto"/>
                    <w:rPr>
                      <w:rFonts w:cs="Arial"/>
                      <w:sz w:val="20"/>
                      <w:szCs w:val="20"/>
                    </w:rPr>
                  </w:pPr>
                  <w:r w:rsidRPr="00B80495">
                    <w:rPr>
                      <w:rFonts w:cs="Arial"/>
                      <w:sz w:val="20"/>
                      <w:szCs w:val="20"/>
                    </w:rPr>
                    <w:t xml:space="preserve">• </w:t>
                  </w:r>
                </w:p>
                <w:p w14:paraId="6AA78184" w14:textId="77777777" w:rsidR="00B80495" w:rsidRPr="00B80495" w:rsidRDefault="00B80495" w:rsidP="00B80495">
                  <w:pPr>
                    <w:suppressAutoHyphens w:val="0"/>
                    <w:autoSpaceDE w:val="0"/>
                    <w:adjustRightInd w:val="0"/>
                    <w:spacing w:after="0" w:line="240" w:lineRule="auto"/>
                    <w:rPr>
                      <w:rFonts w:cs="Arial"/>
                      <w:sz w:val="20"/>
                      <w:szCs w:val="20"/>
                    </w:rPr>
                  </w:pPr>
                </w:p>
              </w:tc>
              <w:tc>
                <w:tcPr>
                  <w:tcW w:w="0" w:type="auto"/>
                </w:tcPr>
                <w:p w14:paraId="145F256E" w14:textId="00297BD0" w:rsidR="00B80495" w:rsidRPr="00B80495" w:rsidRDefault="00B80495" w:rsidP="00B80495">
                  <w:pPr>
                    <w:suppressAutoHyphens w:val="0"/>
                    <w:autoSpaceDE w:val="0"/>
                    <w:adjustRightInd w:val="0"/>
                    <w:spacing w:after="0" w:line="240" w:lineRule="auto"/>
                    <w:rPr>
                      <w:rFonts w:cs="Arial"/>
                      <w:color w:val="000000"/>
                      <w:sz w:val="20"/>
                      <w:szCs w:val="20"/>
                    </w:rPr>
                  </w:pPr>
                </w:p>
              </w:tc>
            </w:tr>
            <w:tr w:rsidR="00B80495" w:rsidRPr="00B80495" w14:paraId="0D33AC0E" w14:textId="77777777">
              <w:tblPrEx>
                <w:tblCellMar>
                  <w:top w:w="0" w:type="dxa"/>
                  <w:bottom w:w="0" w:type="dxa"/>
                </w:tblCellMar>
              </w:tblPrEx>
              <w:trPr>
                <w:trHeight w:val="2427"/>
              </w:trPr>
              <w:tc>
                <w:tcPr>
                  <w:tcW w:w="0" w:type="auto"/>
                </w:tcPr>
                <w:p w14:paraId="35362E48" w14:textId="77777777" w:rsidR="00B80495" w:rsidRPr="00B80495" w:rsidRDefault="00B80495" w:rsidP="00B80495">
                  <w:pPr>
                    <w:suppressAutoHyphens w:val="0"/>
                    <w:autoSpaceDE w:val="0"/>
                    <w:adjustRightInd w:val="0"/>
                    <w:spacing w:after="0" w:line="240" w:lineRule="auto"/>
                    <w:rPr>
                      <w:rFonts w:cs="Arial"/>
                      <w:sz w:val="20"/>
                      <w:szCs w:val="20"/>
                    </w:rPr>
                  </w:pPr>
                </w:p>
              </w:tc>
              <w:tc>
                <w:tcPr>
                  <w:tcW w:w="0" w:type="auto"/>
                </w:tcPr>
                <w:p w14:paraId="7A9A5173" w14:textId="77777777" w:rsidR="00B80495" w:rsidRPr="00B80495" w:rsidRDefault="00B80495" w:rsidP="00B80495">
                  <w:pPr>
                    <w:suppressAutoHyphens w:val="0"/>
                    <w:autoSpaceDE w:val="0"/>
                    <w:adjustRightInd w:val="0"/>
                    <w:spacing w:after="0" w:line="240" w:lineRule="auto"/>
                    <w:rPr>
                      <w:rFonts w:cs="Arial"/>
                      <w:color w:val="000000"/>
                      <w:sz w:val="20"/>
                      <w:szCs w:val="20"/>
                    </w:rPr>
                  </w:pPr>
                </w:p>
              </w:tc>
            </w:tr>
          </w:tbl>
          <w:p w14:paraId="2A7D551E" w14:textId="77777777" w:rsidR="00B80495" w:rsidRDefault="00B80495" w:rsidP="00B80495">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F9169" w14:textId="77777777" w:rsidR="00B80495" w:rsidRPr="00B80495" w:rsidRDefault="00B80495" w:rsidP="00B80495">
            <w:pPr>
              <w:suppressAutoHyphens w:val="0"/>
              <w:autoSpaceDE w:val="0"/>
              <w:adjustRightInd w:val="0"/>
              <w:spacing w:after="0" w:line="240" w:lineRule="auto"/>
              <w:rPr>
                <w:rFonts w:cs="Arial"/>
                <w:color w:val="0000FF"/>
                <w:sz w:val="20"/>
                <w:szCs w:val="20"/>
              </w:rPr>
            </w:pPr>
            <w:r w:rsidRPr="00B80495">
              <w:rPr>
                <w:rFonts w:cs="Arial"/>
                <w:color w:val="0000FF"/>
                <w:sz w:val="20"/>
                <w:szCs w:val="20"/>
              </w:rPr>
              <w:t xml:space="preserve">https://d2tic4wvo1iusb.cloudfront.net/eef-guidance-reports/supporting-parents/EEF_Parental_Engagement_Guidance_Report.pdf?v=1635355222 </w:t>
            </w:r>
          </w:p>
          <w:p w14:paraId="02FA417E"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Fostering Belonging, Transforming Schools: The Impact of Restorative Practices | Learning Policy Institute </w:t>
            </w:r>
          </w:p>
          <w:p w14:paraId="2A7D551F" w14:textId="55AF2031" w:rsidR="00B80495" w:rsidRDefault="00B80495" w:rsidP="00B80495">
            <w:pPr>
              <w:pStyle w:val="TableRowCentered"/>
              <w:ind w:left="0" w:right="0"/>
              <w:jc w:val="left"/>
              <w:rPr>
                <w:sz w:val="22"/>
              </w:rPr>
            </w:pPr>
            <w:r w:rsidRPr="00B80495">
              <w:rPr>
                <w:rFonts w:cs="Arial"/>
                <w:color w:val="0000FF"/>
                <w:sz w:val="20"/>
              </w:rPr>
              <w:t>https://www.dropbox.com/s/mns8kd14qxh2rdm/can-teachers-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77777777" w:rsidR="00B80495" w:rsidRDefault="00B80495" w:rsidP="00B80495">
            <w:pPr>
              <w:pStyle w:val="TableRowCentered"/>
              <w:ind w:left="0" w:right="0"/>
              <w:jc w:val="left"/>
              <w:rPr>
                <w:sz w:val="22"/>
              </w:rPr>
            </w:pP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5DD3B730" w:rsidR="00E66558" w:rsidRDefault="009D71E8">
      <w:r>
        <w:t xml:space="preserve">Budgeted cost: £ </w:t>
      </w:r>
      <w:r w:rsidR="00F108DA">
        <w:t>9000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028"/>
              <w:gridCol w:w="222"/>
              <w:gridCol w:w="222"/>
            </w:tblGrid>
            <w:tr w:rsidR="00B80495" w:rsidRPr="00B80495" w14:paraId="548FDC31" w14:textId="77777777">
              <w:tblPrEx>
                <w:tblCellMar>
                  <w:top w:w="0" w:type="dxa"/>
                  <w:bottom w:w="0" w:type="dxa"/>
                </w:tblCellMar>
              </w:tblPrEx>
              <w:trPr>
                <w:trHeight w:val="253"/>
              </w:trPr>
              <w:tc>
                <w:tcPr>
                  <w:tcW w:w="0" w:type="auto"/>
                </w:tcPr>
                <w:p w14:paraId="19A1810C" w14:textId="745A0DB6" w:rsidR="00B80495" w:rsidRPr="00B80495" w:rsidRDefault="00B80495" w:rsidP="00B80495">
                  <w:pPr>
                    <w:suppressAutoHyphens w:val="0"/>
                    <w:autoSpaceDE w:val="0"/>
                    <w:adjustRightInd w:val="0"/>
                    <w:spacing w:after="0" w:line="240" w:lineRule="auto"/>
                    <w:rPr>
                      <w:rFonts w:cs="Arial"/>
                      <w:sz w:val="23"/>
                      <w:szCs w:val="23"/>
                    </w:rPr>
                  </w:pPr>
                  <w:r w:rsidRPr="00B80495">
                    <w:rPr>
                      <w:rFonts w:cs="Arial"/>
                      <w:sz w:val="23"/>
                      <w:szCs w:val="23"/>
                    </w:rPr>
                    <w:lastRenderedPageBreak/>
                    <w:t>Spelling shed purchased to</w:t>
                  </w:r>
                  <w:r>
                    <w:rPr>
                      <w:rFonts w:cs="Arial"/>
                      <w:sz w:val="23"/>
                      <w:szCs w:val="23"/>
                    </w:rPr>
                    <w:t xml:space="preserve"> improve spelling scores</w:t>
                  </w:r>
                  <w:r w:rsidRPr="00B80495">
                    <w:rPr>
                      <w:rFonts w:cs="Arial"/>
                      <w:sz w:val="23"/>
                      <w:szCs w:val="23"/>
                    </w:rPr>
                    <w:t xml:space="preserve"> </w:t>
                  </w:r>
                </w:p>
              </w:tc>
              <w:tc>
                <w:tcPr>
                  <w:tcW w:w="0" w:type="auto"/>
                </w:tcPr>
                <w:p w14:paraId="63E0775C" w14:textId="2BDC94F8" w:rsidR="00B80495" w:rsidRPr="00B80495" w:rsidRDefault="00B80495" w:rsidP="00B80495">
                  <w:pPr>
                    <w:suppressAutoHyphens w:val="0"/>
                    <w:autoSpaceDE w:val="0"/>
                    <w:adjustRightInd w:val="0"/>
                    <w:spacing w:after="0" w:line="240" w:lineRule="auto"/>
                    <w:rPr>
                      <w:rFonts w:cs="Arial"/>
                      <w:color w:val="0000FF"/>
                      <w:sz w:val="23"/>
                      <w:szCs w:val="23"/>
                    </w:rPr>
                  </w:pPr>
                </w:p>
              </w:tc>
              <w:tc>
                <w:tcPr>
                  <w:tcW w:w="0" w:type="auto"/>
                </w:tcPr>
                <w:p w14:paraId="354FE1A2" w14:textId="1E3E881A" w:rsidR="00B80495" w:rsidRPr="00B80495" w:rsidRDefault="00B80495" w:rsidP="00B80495">
                  <w:pPr>
                    <w:suppressAutoHyphens w:val="0"/>
                    <w:autoSpaceDE w:val="0"/>
                    <w:adjustRightInd w:val="0"/>
                    <w:spacing w:after="0" w:line="240" w:lineRule="auto"/>
                    <w:rPr>
                      <w:rFonts w:cs="Arial"/>
                      <w:sz w:val="22"/>
                      <w:szCs w:val="22"/>
                    </w:rPr>
                  </w:pPr>
                </w:p>
              </w:tc>
            </w:tr>
          </w:tbl>
          <w:p w14:paraId="2A7D5529" w14:textId="7AB17E76" w:rsidR="00E66558" w:rsidRDefault="00E66558" w:rsidP="00C31636">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296EA0" w14:textId="77777777" w:rsidR="00E66558" w:rsidRDefault="00B80495" w:rsidP="00C31636">
            <w:pPr>
              <w:pStyle w:val="TableRowCentered"/>
              <w:ind w:left="0" w:right="0"/>
              <w:jc w:val="left"/>
              <w:rPr>
                <w:rFonts w:cs="Arial"/>
                <w:color w:val="0000FF"/>
                <w:sz w:val="23"/>
                <w:szCs w:val="23"/>
              </w:rPr>
            </w:pPr>
            <w:r w:rsidRPr="00B80495">
              <w:rPr>
                <w:rFonts w:cs="Arial"/>
                <w:color w:val="0000FF"/>
                <w:sz w:val="23"/>
                <w:szCs w:val="23"/>
              </w:rPr>
              <w:t>Literacy | EEF</w:t>
            </w:r>
          </w:p>
          <w:p w14:paraId="2E1E18E8" w14:textId="77777777" w:rsidR="00B80495" w:rsidRDefault="00B80495" w:rsidP="00B80495">
            <w:pPr>
              <w:pStyle w:val="Default"/>
              <w:rPr>
                <w:color w:val="0000FF"/>
                <w:sz w:val="23"/>
                <w:szCs w:val="23"/>
              </w:rPr>
            </w:pPr>
            <w:r>
              <w:rPr>
                <w:color w:val="0000FF"/>
                <w:sz w:val="23"/>
                <w:szCs w:val="23"/>
              </w:rPr>
              <w:t xml:space="preserve">Spelling Shed - Spelling Shed - The Science of Spelling </w:t>
            </w:r>
          </w:p>
          <w:p w14:paraId="2A7D552A" w14:textId="0E489FDC" w:rsidR="00B80495" w:rsidRDefault="00B80495"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5FF8203D" w:rsidR="00E66558" w:rsidRDefault="00B80495" w:rsidP="00C31636">
            <w:pPr>
              <w:pStyle w:val="TableRowCentered"/>
              <w:ind w:left="0" w:right="0"/>
              <w:jc w:val="left"/>
              <w:rPr>
                <w:sz w:val="22"/>
              </w:rPr>
            </w:pPr>
            <w:r w:rsidRPr="00B80495">
              <w:rPr>
                <w:rFonts w:cs="Arial"/>
                <w:sz w:val="22"/>
                <w:szCs w:val="22"/>
              </w:rPr>
              <w:t>1,2,4,5</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472"/>
            </w:tblGrid>
            <w:tr w:rsidR="00B80495" w:rsidRPr="00B80495" w14:paraId="2EAF4319" w14:textId="77777777" w:rsidTr="00B461E2">
              <w:tblPrEx>
                <w:tblCellMar>
                  <w:top w:w="0" w:type="dxa"/>
                  <w:bottom w:w="0" w:type="dxa"/>
                </w:tblCellMar>
              </w:tblPrEx>
              <w:trPr>
                <w:trHeight w:val="667"/>
              </w:trPr>
              <w:tc>
                <w:tcPr>
                  <w:tcW w:w="0" w:type="auto"/>
                </w:tcPr>
                <w:p w14:paraId="6598B6F2" w14:textId="77777777" w:rsidR="00B80495" w:rsidRPr="00B80495" w:rsidRDefault="00B80495" w:rsidP="00B80495">
                  <w:pPr>
                    <w:suppressAutoHyphens w:val="0"/>
                    <w:autoSpaceDE w:val="0"/>
                    <w:adjustRightInd w:val="0"/>
                    <w:spacing w:after="0" w:line="240" w:lineRule="auto"/>
                    <w:rPr>
                      <w:rFonts w:cs="Arial"/>
                      <w:color w:val="000000"/>
                      <w:sz w:val="23"/>
                      <w:szCs w:val="23"/>
                    </w:rPr>
                  </w:pPr>
                  <w:r w:rsidRPr="00B80495">
                    <w:rPr>
                      <w:rFonts w:cs="Arial"/>
                      <w:sz w:val="23"/>
                      <w:szCs w:val="23"/>
                    </w:rPr>
                    <w:t xml:space="preserve">Highly trained Ta to deliver small group writing intervention </w:t>
                  </w:r>
                </w:p>
              </w:tc>
            </w:tr>
            <w:tr w:rsidR="00B80495" w:rsidRPr="00B80495" w14:paraId="6D7B7DB1" w14:textId="77777777" w:rsidTr="00B461E2">
              <w:tblPrEx>
                <w:tblCellMar>
                  <w:top w:w="0" w:type="dxa"/>
                  <w:bottom w:w="0" w:type="dxa"/>
                </w:tblCellMar>
              </w:tblPrEx>
              <w:trPr>
                <w:trHeight w:val="994"/>
              </w:trPr>
              <w:tc>
                <w:tcPr>
                  <w:tcW w:w="0" w:type="auto"/>
                </w:tcPr>
                <w:p w14:paraId="14ADE01D" w14:textId="77777777" w:rsidR="00B80495" w:rsidRPr="00B80495" w:rsidRDefault="00B80495" w:rsidP="00B80495">
                  <w:pPr>
                    <w:suppressAutoHyphens w:val="0"/>
                    <w:autoSpaceDE w:val="0"/>
                    <w:adjustRightInd w:val="0"/>
                    <w:spacing w:after="0" w:line="240" w:lineRule="auto"/>
                    <w:rPr>
                      <w:rFonts w:cs="Arial"/>
                      <w:color w:val="000000"/>
                      <w:sz w:val="22"/>
                      <w:szCs w:val="22"/>
                    </w:rPr>
                  </w:pPr>
                  <w:r w:rsidRPr="00B80495">
                    <w:rPr>
                      <w:rFonts w:cs="Arial"/>
                      <w:sz w:val="22"/>
                      <w:szCs w:val="22"/>
                    </w:rPr>
                    <w:t xml:space="preserve">Small group intervention focused on improving progress in English and SEMH </w:t>
                  </w:r>
                </w:p>
              </w:tc>
            </w:tr>
          </w:tbl>
          <w:p w14:paraId="2A7D552D" w14:textId="77777777" w:rsidR="00E66558" w:rsidRDefault="00E66558" w:rsidP="00C31636">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4038"/>
            </w:tblGrid>
            <w:tr w:rsidR="00B80495" w:rsidRPr="00B80495" w14:paraId="5AA75196" w14:textId="77777777" w:rsidTr="00B461E2">
              <w:tblPrEx>
                <w:tblCellMar>
                  <w:top w:w="0" w:type="dxa"/>
                  <w:bottom w:w="0" w:type="dxa"/>
                </w:tblCellMar>
              </w:tblPrEx>
              <w:trPr>
                <w:trHeight w:val="667"/>
              </w:trPr>
              <w:tc>
                <w:tcPr>
                  <w:tcW w:w="0" w:type="auto"/>
                </w:tcPr>
                <w:p w14:paraId="7A482CD9"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Literacy | EEF </w:t>
                  </w:r>
                </w:p>
                <w:p w14:paraId="3DED7B7D" w14:textId="77777777" w:rsidR="00B80495" w:rsidRPr="00B80495" w:rsidRDefault="00B80495" w:rsidP="00B80495">
                  <w:pPr>
                    <w:suppressAutoHyphens w:val="0"/>
                    <w:autoSpaceDE w:val="0"/>
                    <w:adjustRightInd w:val="0"/>
                    <w:spacing w:after="0" w:line="240" w:lineRule="auto"/>
                    <w:rPr>
                      <w:rFonts w:cs="Arial"/>
                      <w:color w:val="0000FF"/>
                      <w:sz w:val="22"/>
                      <w:szCs w:val="22"/>
                    </w:rPr>
                  </w:pPr>
                  <w:r w:rsidRPr="00B80495">
                    <w:rPr>
                      <w:rFonts w:cs="Arial"/>
                      <w:color w:val="0000FF"/>
                      <w:sz w:val="22"/>
                      <w:szCs w:val="22"/>
                    </w:rPr>
                    <w:t xml:space="preserve">https://educationendowmentfoundation.org.uk/education-evidence/teaching-learning-toolkit/small-group-tuition </w:t>
                  </w:r>
                </w:p>
              </w:tc>
            </w:tr>
            <w:tr w:rsidR="00B80495" w:rsidRPr="00B80495" w14:paraId="332E86A1" w14:textId="77777777" w:rsidTr="00B461E2">
              <w:tblPrEx>
                <w:tblCellMar>
                  <w:top w:w="0" w:type="dxa"/>
                  <w:bottom w:w="0" w:type="dxa"/>
                </w:tblCellMar>
              </w:tblPrEx>
              <w:trPr>
                <w:trHeight w:val="994"/>
              </w:trPr>
              <w:tc>
                <w:tcPr>
                  <w:tcW w:w="0" w:type="auto"/>
                </w:tcPr>
                <w:p w14:paraId="5FF1C5E6"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Selecting_interventions_tool.pdf </w:t>
                  </w:r>
                </w:p>
                <w:p w14:paraId="594203A9" w14:textId="77777777" w:rsidR="00B80495" w:rsidRPr="00B80495" w:rsidRDefault="00B80495" w:rsidP="00B80495">
                  <w:pPr>
                    <w:suppressAutoHyphens w:val="0"/>
                    <w:autoSpaceDE w:val="0"/>
                    <w:adjustRightInd w:val="0"/>
                    <w:spacing w:after="0" w:line="240" w:lineRule="auto"/>
                    <w:rPr>
                      <w:rFonts w:cs="Arial"/>
                      <w:color w:val="0000FF"/>
                      <w:sz w:val="22"/>
                      <w:szCs w:val="22"/>
                    </w:rPr>
                  </w:pPr>
                  <w:r w:rsidRPr="00B80495">
                    <w:rPr>
                      <w:rFonts w:cs="Arial"/>
                      <w:color w:val="0000FF"/>
                      <w:sz w:val="22"/>
                      <w:szCs w:val="22"/>
                    </w:rPr>
                    <w:t xml:space="preserve">https://educationendowmentfoundation.org.uk/education-evidence/teaching-learning-toolkit/small-group-tuition </w:t>
                  </w:r>
                </w:p>
                <w:p w14:paraId="549354F1" w14:textId="77777777" w:rsidR="00B80495" w:rsidRPr="00B80495" w:rsidRDefault="00B80495" w:rsidP="00B80495">
                  <w:pPr>
                    <w:suppressAutoHyphens w:val="0"/>
                    <w:autoSpaceDE w:val="0"/>
                    <w:adjustRightInd w:val="0"/>
                    <w:spacing w:after="0" w:line="240" w:lineRule="auto"/>
                    <w:rPr>
                      <w:rFonts w:cs="Arial"/>
                      <w:color w:val="0000FF"/>
                      <w:sz w:val="22"/>
                      <w:szCs w:val="22"/>
                    </w:rPr>
                  </w:pPr>
                  <w:r w:rsidRPr="00B80495">
                    <w:rPr>
                      <w:rFonts w:cs="Arial"/>
                      <w:color w:val="0000FF"/>
                      <w:sz w:val="22"/>
                      <w:szCs w:val="22"/>
                    </w:rPr>
                    <w:t xml:space="preserve">https://educationendowmentfoundation.org.uk/education-evidence/guidance-reports/primary-sel </w:t>
                  </w:r>
                </w:p>
              </w:tc>
            </w:tr>
          </w:tbl>
          <w:p w14:paraId="2A7D552E" w14:textId="77777777" w:rsidR="00E66558" w:rsidRDefault="00E66558" w:rsidP="00C31636">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22"/>
              <w:gridCol w:w="222"/>
              <w:gridCol w:w="1073"/>
            </w:tblGrid>
            <w:tr w:rsidR="00B80495" w:rsidRPr="00B80495" w14:paraId="32C7E361" w14:textId="77777777">
              <w:tblPrEx>
                <w:tblCellMar>
                  <w:top w:w="0" w:type="dxa"/>
                  <w:bottom w:w="0" w:type="dxa"/>
                </w:tblCellMar>
              </w:tblPrEx>
              <w:trPr>
                <w:trHeight w:val="667"/>
              </w:trPr>
              <w:tc>
                <w:tcPr>
                  <w:tcW w:w="0" w:type="auto"/>
                </w:tcPr>
                <w:p w14:paraId="06B62BE7" w14:textId="28B7485C" w:rsidR="00B80495" w:rsidRPr="00B80495" w:rsidRDefault="00B80495" w:rsidP="00B80495">
                  <w:pPr>
                    <w:suppressAutoHyphens w:val="0"/>
                    <w:autoSpaceDE w:val="0"/>
                    <w:adjustRightInd w:val="0"/>
                    <w:spacing w:after="0" w:line="240" w:lineRule="auto"/>
                    <w:rPr>
                      <w:rFonts w:cs="Arial"/>
                      <w:color w:val="000000"/>
                      <w:sz w:val="23"/>
                      <w:szCs w:val="23"/>
                    </w:rPr>
                  </w:pPr>
                </w:p>
              </w:tc>
              <w:tc>
                <w:tcPr>
                  <w:tcW w:w="0" w:type="auto"/>
                </w:tcPr>
                <w:p w14:paraId="5ABFB15A" w14:textId="06A14A1E" w:rsidR="00B80495" w:rsidRPr="00B80495" w:rsidRDefault="00B80495" w:rsidP="00B80495">
                  <w:pPr>
                    <w:suppressAutoHyphens w:val="0"/>
                    <w:autoSpaceDE w:val="0"/>
                    <w:adjustRightInd w:val="0"/>
                    <w:spacing w:after="0" w:line="240" w:lineRule="auto"/>
                    <w:rPr>
                      <w:rFonts w:cs="Arial"/>
                      <w:color w:val="0000FF"/>
                      <w:sz w:val="22"/>
                      <w:szCs w:val="22"/>
                    </w:rPr>
                  </w:pPr>
                </w:p>
              </w:tc>
              <w:tc>
                <w:tcPr>
                  <w:tcW w:w="0" w:type="auto"/>
                </w:tcPr>
                <w:p w14:paraId="0703AB1B" w14:textId="77777777" w:rsidR="00B80495" w:rsidRPr="00B80495" w:rsidRDefault="00B80495" w:rsidP="00B80495">
                  <w:pPr>
                    <w:suppressAutoHyphens w:val="0"/>
                    <w:autoSpaceDE w:val="0"/>
                    <w:adjustRightInd w:val="0"/>
                    <w:spacing w:after="0" w:line="240" w:lineRule="auto"/>
                    <w:rPr>
                      <w:rFonts w:cs="Arial"/>
                      <w:sz w:val="22"/>
                      <w:szCs w:val="22"/>
                    </w:rPr>
                  </w:pPr>
                  <w:r w:rsidRPr="00B80495">
                    <w:rPr>
                      <w:rFonts w:cs="Arial"/>
                      <w:sz w:val="22"/>
                      <w:szCs w:val="22"/>
                    </w:rPr>
                    <w:t xml:space="preserve">1,4,5 </w:t>
                  </w:r>
                </w:p>
              </w:tc>
            </w:tr>
            <w:tr w:rsidR="00B80495" w:rsidRPr="00B80495" w14:paraId="5F65F7BF" w14:textId="77777777">
              <w:tblPrEx>
                <w:tblCellMar>
                  <w:top w:w="0" w:type="dxa"/>
                  <w:bottom w:w="0" w:type="dxa"/>
                </w:tblCellMar>
              </w:tblPrEx>
              <w:trPr>
                <w:trHeight w:val="994"/>
              </w:trPr>
              <w:tc>
                <w:tcPr>
                  <w:tcW w:w="0" w:type="auto"/>
                </w:tcPr>
                <w:p w14:paraId="396ADF66" w14:textId="1A5FBB14" w:rsidR="00B80495" w:rsidRPr="00B80495" w:rsidRDefault="00B80495" w:rsidP="00B80495">
                  <w:pPr>
                    <w:suppressAutoHyphens w:val="0"/>
                    <w:autoSpaceDE w:val="0"/>
                    <w:adjustRightInd w:val="0"/>
                    <w:spacing w:after="0" w:line="240" w:lineRule="auto"/>
                    <w:rPr>
                      <w:rFonts w:cs="Arial"/>
                      <w:color w:val="000000"/>
                      <w:sz w:val="22"/>
                      <w:szCs w:val="22"/>
                    </w:rPr>
                  </w:pPr>
                </w:p>
              </w:tc>
              <w:tc>
                <w:tcPr>
                  <w:tcW w:w="0" w:type="auto"/>
                </w:tcPr>
                <w:p w14:paraId="08495C64" w14:textId="74A5089C" w:rsidR="00B80495" w:rsidRPr="00B80495" w:rsidRDefault="00B80495" w:rsidP="00B80495">
                  <w:pPr>
                    <w:suppressAutoHyphens w:val="0"/>
                    <w:autoSpaceDE w:val="0"/>
                    <w:adjustRightInd w:val="0"/>
                    <w:spacing w:after="0" w:line="240" w:lineRule="auto"/>
                    <w:rPr>
                      <w:rFonts w:cs="Arial"/>
                      <w:color w:val="0000FF"/>
                      <w:sz w:val="22"/>
                      <w:szCs w:val="22"/>
                    </w:rPr>
                  </w:pPr>
                </w:p>
              </w:tc>
              <w:tc>
                <w:tcPr>
                  <w:tcW w:w="0" w:type="auto"/>
                </w:tcPr>
                <w:p w14:paraId="016A204E" w14:textId="77777777" w:rsidR="00B80495" w:rsidRPr="00B80495" w:rsidRDefault="00B80495" w:rsidP="00B80495">
                  <w:pPr>
                    <w:suppressAutoHyphens w:val="0"/>
                    <w:autoSpaceDE w:val="0"/>
                    <w:adjustRightInd w:val="0"/>
                    <w:spacing w:after="0" w:line="240" w:lineRule="auto"/>
                    <w:rPr>
                      <w:rFonts w:cs="Arial"/>
                      <w:sz w:val="22"/>
                      <w:szCs w:val="22"/>
                    </w:rPr>
                  </w:pPr>
                  <w:r w:rsidRPr="00B80495">
                    <w:rPr>
                      <w:rFonts w:cs="Arial"/>
                      <w:sz w:val="22"/>
                      <w:szCs w:val="22"/>
                    </w:rPr>
                    <w:t xml:space="preserve">1,2,4,5,6 </w:t>
                  </w:r>
                </w:p>
              </w:tc>
            </w:tr>
            <w:tr w:rsidR="00B80495" w:rsidRPr="00B80495" w14:paraId="714617A7" w14:textId="77777777">
              <w:tblPrEx>
                <w:tblCellMar>
                  <w:top w:w="0" w:type="dxa"/>
                  <w:bottom w:w="0" w:type="dxa"/>
                </w:tblCellMar>
              </w:tblPrEx>
              <w:trPr>
                <w:trHeight w:val="735"/>
              </w:trPr>
              <w:tc>
                <w:tcPr>
                  <w:tcW w:w="0" w:type="auto"/>
                </w:tcPr>
                <w:p w14:paraId="65DE490E" w14:textId="7EE37132" w:rsidR="00B80495" w:rsidRPr="00B80495" w:rsidRDefault="00B80495" w:rsidP="00B80495">
                  <w:pPr>
                    <w:suppressAutoHyphens w:val="0"/>
                    <w:autoSpaceDE w:val="0"/>
                    <w:adjustRightInd w:val="0"/>
                    <w:spacing w:after="0" w:line="240" w:lineRule="auto"/>
                    <w:rPr>
                      <w:rFonts w:cs="Arial"/>
                      <w:color w:val="000000"/>
                      <w:sz w:val="22"/>
                      <w:szCs w:val="22"/>
                    </w:rPr>
                  </w:pPr>
                </w:p>
              </w:tc>
              <w:tc>
                <w:tcPr>
                  <w:tcW w:w="0" w:type="auto"/>
                </w:tcPr>
                <w:p w14:paraId="394F2A3B" w14:textId="12D3AFF4" w:rsidR="00B80495" w:rsidRPr="00B80495" w:rsidRDefault="00B80495" w:rsidP="00B80495">
                  <w:pPr>
                    <w:suppressAutoHyphens w:val="0"/>
                    <w:autoSpaceDE w:val="0"/>
                    <w:adjustRightInd w:val="0"/>
                    <w:spacing w:after="0" w:line="240" w:lineRule="auto"/>
                    <w:rPr>
                      <w:rFonts w:cs="Arial"/>
                      <w:color w:val="0000FF"/>
                      <w:sz w:val="22"/>
                      <w:szCs w:val="22"/>
                    </w:rPr>
                  </w:pPr>
                </w:p>
              </w:tc>
              <w:tc>
                <w:tcPr>
                  <w:tcW w:w="0" w:type="auto"/>
                </w:tcPr>
                <w:p w14:paraId="2D13F260" w14:textId="50835F09" w:rsidR="00B80495" w:rsidRPr="00B80495" w:rsidRDefault="00B80495" w:rsidP="00B80495">
                  <w:pPr>
                    <w:suppressAutoHyphens w:val="0"/>
                    <w:autoSpaceDE w:val="0"/>
                    <w:adjustRightInd w:val="0"/>
                    <w:spacing w:after="0" w:line="240" w:lineRule="auto"/>
                    <w:rPr>
                      <w:rFonts w:cs="Arial"/>
                      <w:sz w:val="22"/>
                      <w:szCs w:val="22"/>
                    </w:rPr>
                  </w:pPr>
                </w:p>
              </w:tc>
            </w:tr>
          </w:tbl>
          <w:p w14:paraId="2A7D552F" w14:textId="77777777" w:rsidR="00E66558" w:rsidRDefault="00E66558" w:rsidP="00C31636">
            <w:pPr>
              <w:pStyle w:val="TableRowCentered"/>
              <w:ind w:left="0" w:right="0"/>
              <w:jc w:val="left"/>
              <w:rPr>
                <w:sz w:val="22"/>
              </w:rPr>
            </w:pPr>
          </w:p>
        </w:tc>
      </w:tr>
      <w:tr w:rsidR="00B80495" w14:paraId="0AE56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AA78D6" w14:textId="767A945B" w:rsidR="00B80495" w:rsidRPr="00B80495" w:rsidRDefault="00B80495" w:rsidP="00B80495">
            <w:pPr>
              <w:suppressAutoHyphens w:val="0"/>
              <w:autoSpaceDE w:val="0"/>
              <w:adjustRightInd w:val="0"/>
              <w:spacing w:after="0" w:line="240" w:lineRule="auto"/>
              <w:rPr>
                <w:rFonts w:cs="Arial"/>
                <w:sz w:val="23"/>
                <w:szCs w:val="23"/>
              </w:rPr>
            </w:pPr>
            <w:r w:rsidRPr="00B80495">
              <w:rPr>
                <w:rFonts w:cs="Arial"/>
                <w:sz w:val="22"/>
                <w:szCs w:val="22"/>
              </w:rPr>
              <w:t>1:1 tuition for SEND pupils to close gaps and provide learning in the most suitable style.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22"/>
              <w:gridCol w:w="3816"/>
            </w:tblGrid>
            <w:tr w:rsidR="00B80495" w:rsidRPr="00B80495" w14:paraId="3D1A5591" w14:textId="77777777" w:rsidTr="00B461E2">
              <w:tblPrEx>
                <w:tblCellMar>
                  <w:top w:w="0" w:type="dxa"/>
                  <w:bottom w:w="0" w:type="dxa"/>
                </w:tblCellMar>
              </w:tblPrEx>
              <w:trPr>
                <w:trHeight w:val="735"/>
              </w:trPr>
              <w:tc>
                <w:tcPr>
                  <w:tcW w:w="0" w:type="auto"/>
                </w:tcPr>
                <w:p w14:paraId="5E11DF5B" w14:textId="77777777" w:rsidR="00B80495" w:rsidRPr="00B80495" w:rsidRDefault="00B80495" w:rsidP="00B80495">
                  <w:pPr>
                    <w:suppressAutoHyphens w:val="0"/>
                    <w:autoSpaceDE w:val="0"/>
                    <w:adjustRightInd w:val="0"/>
                    <w:spacing w:after="0" w:line="240" w:lineRule="auto"/>
                    <w:rPr>
                      <w:rFonts w:cs="Arial"/>
                      <w:color w:val="000000"/>
                      <w:sz w:val="22"/>
                      <w:szCs w:val="22"/>
                    </w:rPr>
                  </w:pPr>
                </w:p>
              </w:tc>
              <w:tc>
                <w:tcPr>
                  <w:tcW w:w="0" w:type="auto"/>
                </w:tcPr>
                <w:p w14:paraId="6EB29D58"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Special Educational Needs in Mainstream Schools | EEF </w:t>
                  </w:r>
                </w:p>
                <w:p w14:paraId="554B1967" w14:textId="77777777" w:rsidR="00B80495" w:rsidRPr="00B80495" w:rsidRDefault="00B80495" w:rsidP="00B80495">
                  <w:pPr>
                    <w:suppressAutoHyphens w:val="0"/>
                    <w:autoSpaceDE w:val="0"/>
                    <w:adjustRightInd w:val="0"/>
                    <w:spacing w:after="0" w:line="240" w:lineRule="auto"/>
                    <w:rPr>
                      <w:rFonts w:cs="Arial"/>
                      <w:color w:val="0000FF"/>
                      <w:sz w:val="22"/>
                      <w:szCs w:val="22"/>
                    </w:rPr>
                  </w:pPr>
                  <w:r w:rsidRPr="00B80495">
                    <w:rPr>
                      <w:rFonts w:cs="Arial"/>
                      <w:color w:val="0000FF"/>
                      <w:sz w:val="22"/>
                      <w:szCs w:val="22"/>
                    </w:rPr>
                    <w:t xml:space="preserve">https://educationendowmentfoundation.org.uk/education-evidence/teaching-learning-toolkit/one-to-one-tuition </w:t>
                  </w:r>
                </w:p>
              </w:tc>
            </w:tr>
          </w:tbl>
          <w:p w14:paraId="0FEA945E" w14:textId="77777777" w:rsidR="00B80495" w:rsidRPr="00B80495" w:rsidRDefault="00B80495" w:rsidP="00B80495">
            <w:pPr>
              <w:suppressAutoHyphens w:val="0"/>
              <w:autoSpaceDE w:val="0"/>
              <w:adjustRightInd w:val="0"/>
              <w:spacing w:after="0" w:line="240" w:lineRule="auto"/>
              <w:rPr>
                <w:rFonts w:cs="Arial"/>
                <w:color w:val="0000FF"/>
                <w:sz w:val="23"/>
                <w:szCs w:val="23"/>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22"/>
              <w:gridCol w:w="706"/>
            </w:tblGrid>
            <w:tr w:rsidR="00B80495" w:rsidRPr="00B80495" w14:paraId="574DEB96" w14:textId="77777777" w:rsidTr="00B461E2">
              <w:tblPrEx>
                <w:tblCellMar>
                  <w:top w:w="0" w:type="dxa"/>
                  <w:bottom w:w="0" w:type="dxa"/>
                </w:tblCellMar>
              </w:tblPrEx>
              <w:trPr>
                <w:trHeight w:val="735"/>
              </w:trPr>
              <w:tc>
                <w:tcPr>
                  <w:tcW w:w="0" w:type="auto"/>
                </w:tcPr>
                <w:p w14:paraId="5AE1AAA5" w14:textId="77777777" w:rsidR="00B80495" w:rsidRPr="00B80495" w:rsidRDefault="00B80495" w:rsidP="00B80495">
                  <w:pPr>
                    <w:suppressAutoHyphens w:val="0"/>
                    <w:autoSpaceDE w:val="0"/>
                    <w:adjustRightInd w:val="0"/>
                    <w:spacing w:after="0" w:line="240" w:lineRule="auto"/>
                    <w:rPr>
                      <w:rFonts w:cs="Arial"/>
                      <w:color w:val="0000FF"/>
                      <w:sz w:val="22"/>
                      <w:szCs w:val="22"/>
                    </w:rPr>
                  </w:pPr>
                </w:p>
              </w:tc>
              <w:tc>
                <w:tcPr>
                  <w:tcW w:w="0" w:type="auto"/>
                </w:tcPr>
                <w:p w14:paraId="1E5C55A2" w14:textId="77777777" w:rsidR="00B80495" w:rsidRPr="00B80495" w:rsidRDefault="00B80495" w:rsidP="00B80495">
                  <w:pPr>
                    <w:suppressAutoHyphens w:val="0"/>
                    <w:autoSpaceDE w:val="0"/>
                    <w:adjustRightInd w:val="0"/>
                    <w:spacing w:after="0" w:line="240" w:lineRule="auto"/>
                    <w:rPr>
                      <w:rFonts w:cs="Arial"/>
                      <w:sz w:val="22"/>
                      <w:szCs w:val="22"/>
                    </w:rPr>
                  </w:pPr>
                  <w:r w:rsidRPr="00B80495">
                    <w:rPr>
                      <w:rFonts w:cs="Arial"/>
                      <w:sz w:val="22"/>
                      <w:szCs w:val="22"/>
                    </w:rPr>
                    <w:t xml:space="preserve">1,2,4 </w:t>
                  </w:r>
                </w:p>
              </w:tc>
            </w:tr>
          </w:tbl>
          <w:p w14:paraId="354A9FE8" w14:textId="77777777" w:rsidR="00B80495" w:rsidRPr="00B80495" w:rsidRDefault="00B80495" w:rsidP="00B80495">
            <w:pPr>
              <w:suppressAutoHyphens w:val="0"/>
              <w:autoSpaceDE w:val="0"/>
              <w:adjustRightInd w:val="0"/>
              <w:spacing w:after="0" w:line="240" w:lineRule="auto"/>
              <w:rPr>
                <w:rFonts w:cs="Arial"/>
                <w:color w:val="000000"/>
                <w:sz w:val="23"/>
                <w:szCs w:val="23"/>
              </w:rPr>
            </w:pP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646B5366" w:rsidR="00E66558" w:rsidRDefault="009D71E8">
      <w:pPr>
        <w:spacing w:before="240" w:after="120"/>
      </w:pPr>
      <w:r>
        <w:t xml:space="preserve">Budgeted cost: £ </w:t>
      </w:r>
      <w:r w:rsidR="00F108DA">
        <w:rPr>
          <w:i/>
          <w:iCs/>
        </w:rPr>
        <w:t>6500</w:t>
      </w:r>
    </w:p>
    <w:tbl>
      <w:tblPr>
        <w:tblW w:w="5000" w:type="pct"/>
        <w:tblCellMar>
          <w:left w:w="10" w:type="dxa"/>
          <w:right w:w="10" w:type="dxa"/>
        </w:tblCellMar>
        <w:tblLook w:val="04A0" w:firstRow="1" w:lastRow="0" w:firstColumn="1" w:lastColumn="0" w:noHBand="0" w:noVBand="1"/>
      </w:tblPr>
      <w:tblGrid>
        <w:gridCol w:w="2670"/>
        <w:gridCol w:w="4790"/>
        <w:gridCol w:w="2026"/>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0" w:type="auto"/>
              <w:tblBorders>
                <w:top w:val="nil"/>
                <w:left w:val="nil"/>
                <w:bottom w:val="nil"/>
                <w:right w:val="nil"/>
              </w:tblBorders>
              <w:tblLook w:val="0000" w:firstRow="0" w:lastRow="0" w:firstColumn="0" w:lastColumn="0" w:noHBand="0" w:noVBand="0"/>
            </w:tblPr>
            <w:tblGrid>
              <w:gridCol w:w="2232"/>
              <w:gridCol w:w="222"/>
            </w:tblGrid>
            <w:tr w:rsidR="00B80495" w:rsidRPr="00B80495" w14:paraId="33829E3A" w14:textId="77777777">
              <w:tblPrEx>
                <w:tblCellMar>
                  <w:top w:w="0" w:type="dxa"/>
                  <w:bottom w:w="0" w:type="dxa"/>
                </w:tblCellMar>
              </w:tblPrEx>
              <w:trPr>
                <w:trHeight w:val="1303"/>
              </w:trPr>
              <w:tc>
                <w:tcPr>
                  <w:tcW w:w="0" w:type="auto"/>
                </w:tcPr>
                <w:p w14:paraId="7AE7D2D7" w14:textId="77777777" w:rsidR="00B80495" w:rsidRPr="00B80495" w:rsidRDefault="00B80495" w:rsidP="00B80495">
                  <w:pPr>
                    <w:suppressAutoHyphens w:val="0"/>
                    <w:autoSpaceDE w:val="0"/>
                    <w:adjustRightInd w:val="0"/>
                    <w:spacing w:after="0" w:line="240" w:lineRule="auto"/>
                    <w:rPr>
                      <w:rFonts w:cs="Arial"/>
                      <w:color w:val="000000"/>
                      <w:sz w:val="22"/>
                      <w:szCs w:val="22"/>
                    </w:rPr>
                  </w:pPr>
                  <w:r w:rsidRPr="00B80495">
                    <w:rPr>
                      <w:rFonts w:cs="Arial"/>
                      <w:i/>
                      <w:iCs/>
                      <w:sz w:val="22"/>
                      <w:szCs w:val="22"/>
                    </w:rPr>
                    <w:t xml:space="preserve">Forces lead time to meet with pupils and complete activities/trips/meet with families and organise partnership school activities </w:t>
                  </w:r>
                </w:p>
              </w:tc>
              <w:tc>
                <w:tcPr>
                  <w:tcW w:w="0" w:type="auto"/>
                </w:tcPr>
                <w:p w14:paraId="3DAD116F" w14:textId="076F25EE" w:rsidR="00B80495" w:rsidRPr="00B80495" w:rsidRDefault="00B80495" w:rsidP="00B80495">
                  <w:pPr>
                    <w:suppressAutoHyphens w:val="0"/>
                    <w:autoSpaceDE w:val="0"/>
                    <w:adjustRightInd w:val="0"/>
                    <w:spacing w:after="0" w:line="240" w:lineRule="auto"/>
                    <w:rPr>
                      <w:rFonts w:cs="Arial"/>
                      <w:color w:val="0000FF"/>
                      <w:sz w:val="22"/>
                      <w:szCs w:val="22"/>
                    </w:rPr>
                  </w:pPr>
                  <w:r w:rsidRPr="00B80495">
                    <w:rPr>
                      <w:rFonts w:cs="Arial"/>
                      <w:color w:val="0000FF"/>
                      <w:sz w:val="22"/>
                      <w:szCs w:val="22"/>
                    </w:rPr>
                    <w:t xml:space="preserve"> </w:t>
                  </w:r>
                </w:p>
              </w:tc>
            </w:tr>
          </w:tbl>
          <w:p w14:paraId="2A7D5538" w14:textId="0DD12F64" w:rsidR="00E66558" w:rsidRDefault="00E66558" w:rsidP="00C31636">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EDBC0"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Supporting Service Children in School: An Organisational Improvement Framework, </w:t>
            </w:r>
            <w:proofErr w:type="spellStart"/>
            <w:r w:rsidRPr="00B80495">
              <w:rPr>
                <w:rFonts w:cs="Arial"/>
                <w:color w:val="0000FF"/>
                <w:sz w:val="23"/>
                <w:szCs w:val="23"/>
              </w:rPr>
              <w:t>iCeGS</w:t>
            </w:r>
            <w:proofErr w:type="spellEnd"/>
            <w:r w:rsidRPr="00B80495">
              <w:rPr>
                <w:rFonts w:cs="Arial"/>
                <w:color w:val="0000FF"/>
                <w:sz w:val="23"/>
                <w:szCs w:val="23"/>
              </w:rPr>
              <w:t xml:space="preserve">, University of Derby | </w:t>
            </w:r>
            <w:proofErr w:type="spellStart"/>
            <w:r w:rsidRPr="00B80495">
              <w:rPr>
                <w:rFonts w:cs="Arial"/>
                <w:color w:val="0000FF"/>
                <w:sz w:val="23"/>
                <w:szCs w:val="23"/>
              </w:rPr>
              <w:t>SCiP</w:t>
            </w:r>
            <w:proofErr w:type="spellEnd"/>
            <w:r w:rsidRPr="00B80495">
              <w:rPr>
                <w:rFonts w:cs="Arial"/>
                <w:color w:val="0000FF"/>
                <w:sz w:val="23"/>
                <w:szCs w:val="23"/>
              </w:rPr>
              <w:t xml:space="preserve"> Alliance </w:t>
            </w:r>
          </w:p>
          <w:p w14:paraId="2B1128BF"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Thriving Lives Toolkit: enhancing school collaboration | </w:t>
            </w:r>
            <w:proofErr w:type="spellStart"/>
            <w:r w:rsidRPr="00B80495">
              <w:rPr>
                <w:rFonts w:cs="Arial"/>
                <w:color w:val="0000FF"/>
                <w:sz w:val="23"/>
                <w:szCs w:val="23"/>
              </w:rPr>
              <w:t>SCiP</w:t>
            </w:r>
            <w:proofErr w:type="spellEnd"/>
            <w:r w:rsidRPr="00B80495">
              <w:rPr>
                <w:rFonts w:cs="Arial"/>
                <w:color w:val="0000FF"/>
                <w:sz w:val="23"/>
                <w:szCs w:val="23"/>
              </w:rPr>
              <w:t xml:space="preserve"> Alliance </w:t>
            </w:r>
          </w:p>
          <w:p w14:paraId="2A7D5539" w14:textId="4C54F29D" w:rsidR="00E66558" w:rsidRDefault="00B80495" w:rsidP="00B80495">
            <w:pPr>
              <w:pStyle w:val="TableRowCentered"/>
              <w:ind w:left="0" w:right="0"/>
              <w:jc w:val="left"/>
              <w:rPr>
                <w:sz w:val="22"/>
              </w:rPr>
            </w:pPr>
            <w:r w:rsidRPr="00B80495">
              <w:rPr>
                <w:rFonts w:cs="Arial"/>
                <w:color w:val="0000FF"/>
                <w:sz w:val="22"/>
                <w:szCs w:val="22"/>
              </w:rPr>
              <w:t>https://www.scipalliance.org/research/listening-to-learn-the-voices-of-service-children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7777777" w:rsidR="00E66558" w:rsidRDefault="00E66558" w:rsidP="00C31636">
            <w:pPr>
              <w:pStyle w:val="TableRowCentered"/>
              <w:ind w:left="0" w:right="0"/>
              <w:jc w:val="left"/>
              <w:rPr>
                <w:sz w:val="22"/>
              </w:rPr>
            </w:pP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2432" w:type="dxa"/>
              <w:tblBorders>
                <w:top w:val="nil"/>
                <w:left w:val="nil"/>
                <w:bottom w:val="nil"/>
                <w:right w:val="nil"/>
              </w:tblBorders>
              <w:tblLook w:val="0000" w:firstRow="0" w:lastRow="0" w:firstColumn="0" w:lastColumn="0" w:noHBand="0" w:noVBand="0"/>
            </w:tblPr>
            <w:tblGrid>
              <w:gridCol w:w="1381"/>
              <w:gridCol w:w="1051"/>
            </w:tblGrid>
            <w:tr w:rsidR="00B80495" w:rsidRPr="00B80495" w14:paraId="0256CC58" w14:textId="77777777" w:rsidTr="00B80495">
              <w:tblPrEx>
                <w:tblCellMar>
                  <w:top w:w="0" w:type="dxa"/>
                  <w:bottom w:w="0" w:type="dxa"/>
                </w:tblCellMar>
              </w:tblPrEx>
              <w:trPr>
                <w:trHeight w:val="727"/>
              </w:trPr>
              <w:tc>
                <w:tcPr>
                  <w:tcW w:w="0" w:type="auto"/>
                </w:tcPr>
                <w:p w14:paraId="521148F0" w14:textId="77777777" w:rsidR="00B80495" w:rsidRPr="00B80495" w:rsidRDefault="00B80495" w:rsidP="00B80495">
                  <w:pPr>
                    <w:suppressAutoHyphens w:val="0"/>
                    <w:autoSpaceDE w:val="0"/>
                    <w:adjustRightInd w:val="0"/>
                    <w:spacing w:after="0" w:line="240" w:lineRule="auto"/>
                    <w:rPr>
                      <w:rFonts w:cs="Arial"/>
                      <w:color w:val="000000"/>
                      <w:sz w:val="22"/>
                      <w:szCs w:val="22"/>
                    </w:rPr>
                  </w:pPr>
                  <w:r w:rsidRPr="00B80495">
                    <w:rPr>
                      <w:rFonts w:cs="Arial"/>
                      <w:i/>
                      <w:iCs/>
                      <w:sz w:val="22"/>
                      <w:szCs w:val="22"/>
                    </w:rPr>
                    <w:t xml:space="preserve">Resources and staffing to support outdoor education programme all classes x 10 sessions a year </w:t>
                  </w:r>
                </w:p>
              </w:tc>
              <w:tc>
                <w:tcPr>
                  <w:tcW w:w="1051" w:type="dxa"/>
                </w:tcPr>
                <w:p w14:paraId="2455958B" w14:textId="5186385C" w:rsidR="00B80495" w:rsidRPr="00B80495" w:rsidRDefault="00B80495" w:rsidP="00B80495">
                  <w:pPr>
                    <w:suppressAutoHyphens w:val="0"/>
                    <w:autoSpaceDE w:val="0"/>
                    <w:adjustRightInd w:val="0"/>
                    <w:spacing w:after="0" w:line="240" w:lineRule="auto"/>
                    <w:rPr>
                      <w:rFonts w:cs="Arial"/>
                      <w:color w:val="000000"/>
                      <w:sz w:val="23"/>
                      <w:szCs w:val="23"/>
                    </w:rPr>
                  </w:pPr>
                </w:p>
              </w:tc>
            </w:tr>
            <w:tr w:rsidR="00B80495" w:rsidRPr="00B80495" w14:paraId="726DA56D" w14:textId="77777777" w:rsidTr="00B80495">
              <w:tblPrEx>
                <w:tblCellMar>
                  <w:top w:w="0" w:type="dxa"/>
                  <w:bottom w:w="0" w:type="dxa"/>
                </w:tblCellMar>
              </w:tblPrEx>
              <w:trPr>
                <w:trHeight w:val="727"/>
              </w:trPr>
              <w:tc>
                <w:tcPr>
                  <w:tcW w:w="0" w:type="auto"/>
                </w:tcPr>
                <w:p w14:paraId="2A96B45E" w14:textId="77777777" w:rsidR="00B80495" w:rsidRPr="00B80495" w:rsidRDefault="00B80495" w:rsidP="00B80495">
                  <w:pPr>
                    <w:suppressAutoHyphens w:val="0"/>
                    <w:autoSpaceDE w:val="0"/>
                    <w:adjustRightInd w:val="0"/>
                    <w:spacing w:after="0" w:line="240" w:lineRule="auto"/>
                    <w:rPr>
                      <w:rFonts w:cs="Arial"/>
                      <w:i/>
                      <w:iCs/>
                      <w:sz w:val="22"/>
                      <w:szCs w:val="22"/>
                    </w:rPr>
                  </w:pPr>
                </w:p>
              </w:tc>
              <w:tc>
                <w:tcPr>
                  <w:tcW w:w="1051" w:type="dxa"/>
                </w:tcPr>
                <w:p w14:paraId="51DAB286" w14:textId="77777777" w:rsidR="00B80495" w:rsidRDefault="00B80495" w:rsidP="00B80495">
                  <w:pPr>
                    <w:suppressAutoHyphens w:val="0"/>
                    <w:autoSpaceDE w:val="0"/>
                    <w:adjustRightInd w:val="0"/>
                    <w:spacing w:after="0" w:line="240" w:lineRule="auto"/>
                    <w:rPr>
                      <w:rFonts w:cs="Arial"/>
                      <w:color w:val="000000"/>
                      <w:sz w:val="23"/>
                      <w:szCs w:val="23"/>
                    </w:rPr>
                  </w:pPr>
                </w:p>
                <w:p w14:paraId="72925256" w14:textId="1C039E40" w:rsidR="00B80495" w:rsidRPr="00B80495" w:rsidRDefault="00B80495" w:rsidP="00B80495">
                  <w:pPr>
                    <w:suppressAutoHyphens w:val="0"/>
                    <w:autoSpaceDE w:val="0"/>
                    <w:adjustRightInd w:val="0"/>
                    <w:spacing w:after="0" w:line="240" w:lineRule="auto"/>
                    <w:rPr>
                      <w:rFonts w:cs="Arial"/>
                      <w:color w:val="000000"/>
                      <w:sz w:val="23"/>
                      <w:szCs w:val="23"/>
                    </w:rPr>
                  </w:pPr>
                </w:p>
              </w:tc>
            </w:tr>
          </w:tbl>
          <w:p w14:paraId="2A7D553C" w14:textId="77777777" w:rsidR="00E66558" w:rsidRDefault="00E66558" w:rsidP="00C31636">
            <w:pPr>
              <w:pStyle w:val="TableRow"/>
              <w:ind w:left="0" w:right="0"/>
              <w:rPr>
                <w:i/>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072AD"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Arts participation | EEF </w:t>
            </w:r>
          </w:p>
          <w:p w14:paraId="2B693888" w14:textId="77777777" w:rsidR="00E66558" w:rsidRDefault="00B80495" w:rsidP="00B80495">
            <w:pPr>
              <w:pStyle w:val="TableRowCentered"/>
              <w:ind w:left="0" w:right="0"/>
              <w:jc w:val="left"/>
              <w:rPr>
                <w:rFonts w:cs="Arial"/>
                <w:color w:val="0000FF"/>
                <w:sz w:val="23"/>
                <w:szCs w:val="23"/>
              </w:rPr>
            </w:pPr>
            <w:r w:rsidRPr="00B80495">
              <w:rPr>
                <w:rFonts w:cs="Arial"/>
                <w:color w:val="0000FF"/>
                <w:sz w:val="23"/>
                <w:szCs w:val="23"/>
              </w:rPr>
              <w:t>Full article: The Hare and the Tortoise go to Forest School: taking the scenic route</w:t>
            </w:r>
            <w:r w:rsidRPr="00B80495">
              <w:rPr>
                <w:rFonts w:cs="Arial"/>
                <w:color w:val="0000FF"/>
                <w:sz w:val="23"/>
                <w:szCs w:val="23"/>
              </w:rPr>
              <w:t xml:space="preserve"> </w:t>
            </w:r>
            <w:r w:rsidRPr="00B80495">
              <w:rPr>
                <w:rFonts w:cs="Arial"/>
                <w:color w:val="0000FF"/>
                <w:sz w:val="23"/>
                <w:szCs w:val="23"/>
              </w:rPr>
              <w:t xml:space="preserve">to academic </w:t>
            </w:r>
            <w:proofErr w:type="spellStart"/>
            <w:r w:rsidRPr="00B80495">
              <w:rPr>
                <w:rFonts w:cs="Arial"/>
                <w:color w:val="0000FF"/>
                <w:sz w:val="23"/>
                <w:szCs w:val="23"/>
              </w:rPr>
              <w:t>attainmen</w:t>
            </w:r>
            <w:proofErr w:type="spellEnd"/>
          </w:p>
          <w:p w14:paraId="6EBD8221" w14:textId="77777777" w:rsidR="00B80495" w:rsidRDefault="00B80495" w:rsidP="00B80495">
            <w:pPr>
              <w:pStyle w:val="TableRowCentered"/>
              <w:ind w:left="0" w:right="0"/>
              <w:jc w:val="left"/>
              <w:rPr>
                <w:rFonts w:cs="Arial"/>
                <w:color w:val="0000FF"/>
                <w:sz w:val="23"/>
                <w:szCs w:val="23"/>
              </w:rPr>
            </w:pPr>
          </w:p>
          <w:p w14:paraId="70D4CD61" w14:textId="77777777" w:rsidR="00B80495" w:rsidRDefault="00B80495" w:rsidP="00B80495">
            <w:pPr>
              <w:pStyle w:val="TableRowCentered"/>
              <w:ind w:left="0" w:right="0"/>
              <w:jc w:val="left"/>
              <w:rPr>
                <w:rFonts w:cs="Arial"/>
                <w:color w:val="0000FF"/>
                <w:sz w:val="23"/>
                <w:szCs w:val="23"/>
              </w:rPr>
            </w:pPr>
          </w:p>
          <w:p w14:paraId="2B9E2BF1" w14:textId="77777777" w:rsidR="00B80495" w:rsidRDefault="00B80495" w:rsidP="00B80495">
            <w:pPr>
              <w:pStyle w:val="TableRowCentered"/>
              <w:ind w:left="0" w:right="0"/>
              <w:jc w:val="left"/>
              <w:rPr>
                <w:rFonts w:cs="Arial"/>
                <w:color w:val="0000FF"/>
                <w:sz w:val="23"/>
                <w:szCs w:val="23"/>
              </w:rPr>
            </w:pPr>
          </w:p>
          <w:p w14:paraId="5A6FECA5" w14:textId="77777777" w:rsidR="00B80495" w:rsidRDefault="00B80495" w:rsidP="00B80495">
            <w:pPr>
              <w:pStyle w:val="TableRowCentered"/>
              <w:ind w:left="0" w:right="0"/>
              <w:jc w:val="left"/>
              <w:rPr>
                <w:rFonts w:cs="Arial"/>
                <w:color w:val="0000FF"/>
                <w:sz w:val="23"/>
                <w:szCs w:val="23"/>
              </w:rPr>
            </w:pPr>
          </w:p>
          <w:p w14:paraId="45C79A69" w14:textId="77777777" w:rsidR="00B80495" w:rsidRDefault="00B80495" w:rsidP="00B80495">
            <w:pPr>
              <w:pStyle w:val="TableRowCentered"/>
              <w:ind w:left="0" w:right="0"/>
              <w:jc w:val="left"/>
              <w:rPr>
                <w:rFonts w:cs="Arial"/>
                <w:color w:val="0000FF"/>
                <w:sz w:val="23"/>
                <w:szCs w:val="23"/>
              </w:rPr>
            </w:pPr>
          </w:p>
          <w:p w14:paraId="3F05A141" w14:textId="77777777" w:rsidR="00B80495" w:rsidRDefault="00B80495" w:rsidP="00B80495">
            <w:pPr>
              <w:pStyle w:val="TableRowCentered"/>
              <w:ind w:left="0" w:right="0"/>
              <w:jc w:val="left"/>
              <w:rPr>
                <w:rFonts w:cs="Arial"/>
                <w:color w:val="0000FF"/>
                <w:sz w:val="23"/>
                <w:szCs w:val="23"/>
              </w:rPr>
            </w:pPr>
          </w:p>
          <w:p w14:paraId="0E2541E7" w14:textId="77777777" w:rsidR="00B80495" w:rsidRDefault="00B80495" w:rsidP="00B80495">
            <w:pPr>
              <w:pStyle w:val="TableRowCentered"/>
              <w:ind w:left="0" w:right="0"/>
              <w:jc w:val="left"/>
              <w:rPr>
                <w:rFonts w:cs="Arial"/>
                <w:color w:val="0000FF"/>
                <w:sz w:val="23"/>
                <w:szCs w:val="23"/>
              </w:rPr>
            </w:pPr>
          </w:p>
          <w:p w14:paraId="1EABD20D" w14:textId="77777777" w:rsidR="00B80495" w:rsidRDefault="00B80495" w:rsidP="00B80495">
            <w:pPr>
              <w:pStyle w:val="TableRowCentered"/>
              <w:ind w:left="0" w:right="0"/>
              <w:jc w:val="left"/>
              <w:rPr>
                <w:rFonts w:cs="Arial"/>
                <w:color w:val="0000FF"/>
                <w:sz w:val="23"/>
                <w:szCs w:val="23"/>
              </w:rPr>
            </w:pPr>
          </w:p>
          <w:p w14:paraId="3D8BB1B1" w14:textId="7098ABEF" w:rsidR="00B80495" w:rsidRDefault="00B80495" w:rsidP="00B80495">
            <w:pPr>
              <w:pStyle w:val="TableRowCentered"/>
              <w:ind w:left="0" w:right="0"/>
              <w:jc w:val="left"/>
              <w:rPr>
                <w:rFonts w:cs="Arial"/>
                <w:color w:val="0000FF"/>
                <w:sz w:val="23"/>
                <w:szCs w:val="23"/>
              </w:rPr>
            </w:pPr>
          </w:p>
          <w:p w14:paraId="2C08DD5F" w14:textId="6B214E91" w:rsidR="00B80495" w:rsidRDefault="00B80495" w:rsidP="00B80495">
            <w:pPr>
              <w:pStyle w:val="TableRowCentered"/>
              <w:ind w:left="0" w:right="0"/>
              <w:jc w:val="left"/>
              <w:rPr>
                <w:rFonts w:cs="Arial"/>
                <w:color w:val="0000FF"/>
                <w:sz w:val="23"/>
                <w:szCs w:val="23"/>
              </w:rPr>
            </w:pPr>
          </w:p>
          <w:p w14:paraId="77CFEE55" w14:textId="7EF7352D" w:rsidR="00B80495" w:rsidRDefault="00B80495" w:rsidP="00B80495">
            <w:pPr>
              <w:pStyle w:val="TableRowCentered"/>
              <w:ind w:left="0" w:right="0"/>
              <w:jc w:val="left"/>
              <w:rPr>
                <w:rFonts w:cs="Arial"/>
                <w:color w:val="0000FF"/>
                <w:sz w:val="23"/>
                <w:szCs w:val="23"/>
              </w:rPr>
            </w:pPr>
          </w:p>
          <w:p w14:paraId="6CBFFAC1" w14:textId="77777777" w:rsidR="00B80495" w:rsidRDefault="00B80495" w:rsidP="00B80495">
            <w:pPr>
              <w:pStyle w:val="TableRowCentered"/>
              <w:ind w:left="0" w:right="0"/>
              <w:jc w:val="left"/>
              <w:rPr>
                <w:rFonts w:cs="Arial"/>
                <w:color w:val="0000FF"/>
                <w:sz w:val="23"/>
                <w:szCs w:val="23"/>
              </w:rPr>
            </w:pPr>
          </w:p>
          <w:p w14:paraId="5622F6EB" w14:textId="77777777" w:rsidR="00B80495" w:rsidRDefault="00B80495" w:rsidP="00B80495">
            <w:pPr>
              <w:pStyle w:val="TableRowCentered"/>
              <w:ind w:left="0" w:right="0"/>
              <w:jc w:val="left"/>
              <w:rPr>
                <w:rFonts w:cs="Arial"/>
                <w:color w:val="0000FF"/>
                <w:sz w:val="23"/>
                <w:szCs w:val="23"/>
              </w:rPr>
            </w:pPr>
          </w:p>
          <w:p w14:paraId="2A7D553D" w14:textId="16B70AD5" w:rsidR="00B80495" w:rsidRDefault="00B80495" w:rsidP="00B80495">
            <w:pPr>
              <w:pStyle w:val="TableRowCentered"/>
              <w:ind w:left="0" w:right="0"/>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7777777" w:rsidR="00E66558" w:rsidRDefault="00E66558" w:rsidP="00C31636">
            <w:pPr>
              <w:pStyle w:val="TableRowCentered"/>
              <w:ind w:left="0" w:right="0"/>
              <w:jc w:val="left"/>
              <w:rPr>
                <w:sz w:val="22"/>
              </w:rPr>
            </w:pPr>
          </w:p>
        </w:tc>
      </w:tr>
      <w:tr w:rsidR="00B80495" w14:paraId="2C2B929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tbl>
            <w:tblPr>
              <w:tblW w:w="2432" w:type="dxa"/>
              <w:tblBorders>
                <w:top w:val="nil"/>
                <w:left w:val="nil"/>
                <w:bottom w:val="nil"/>
                <w:right w:val="nil"/>
              </w:tblBorders>
              <w:tblLook w:val="0000" w:firstRow="0" w:lastRow="0" w:firstColumn="0" w:lastColumn="0" w:noHBand="0" w:noVBand="0"/>
            </w:tblPr>
            <w:tblGrid>
              <w:gridCol w:w="787"/>
              <w:gridCol w:w="1645"/>
            </w:tblGrid>
            <w:tr w:rsidR="00B80495" w:rsidRPr="00B80495" w14:paraId="0DAC82FF" w14:textId="77777777" w:rsidTr="00B461E2">
              <w:tblPrEx>
                <w:tblCellMar>
                  <w:top w:w="0" w:type="dxa"/>
                  <w:bottom w:w="0" w:type="dxa"/>
                </w:tblCellMar>
              </w:tblPrEx>
              <w:trPr>
                <w:trHeight w:val="727"/>
              </w:trPr>
              <w:tc>
                <w:tcPr>
                  <w:tcW w:w="0" w:type="auto"/>
                </w:tcPr>
                <w:p w14:paraId="359AF53C" w14:textId="77777777" w:rsidR="00B80495" w:rsidRPr="00B80495" w:rsidRDefault="00B80495" w:rsidP="00B80495">
                  <w:pPr>
                    <w:suppressAutoHyphens w:val="0"/>
                    <w:autoSpaceDE w:val="0"/>
                    <w:adjustRightInd w:val="0"/>
                    <w:spacing w:after="0" w:line="240" w:lineRule="auto"/>
                    <w:rPr>
                      <w:rFonts w:cs="Arial"/>
                      <w:i/>
                      <w:iCs/>
                      <w:sz w:val="22"/>
                      <w:szCs w:val="22"/>
                    </w:rPr>
                  </w:pPr>
                </w:p>
              </w:tc>
              <w:tc>
                <w:tcPr>
                  <w:tcW w:w="1051" w:type="dxa"/>
                </w:tcPr>
                <w:tbl>
                  <w:tblPr>
                    <w:tblW w:w="0" w:type="auto"/>
                    <w:tblBorders>
                      <w:top w:val="nil"/>
                      <w:left w:val="nil"/>
                      <w:bottom w:val="nil"/>
                      <w:right w:val="nil"/>
                    </w:tblBorders>
                    <w:tblLook w:val="0000" w:firstRow="0" w:lastRow="0" w:firstColumn="0" w:lastColumn="0" w:noHBand="0" w:noVBand="0"/>
                  </w:tblPr>
                  <w:tblGrid>
                    <w:gridCol w:w="1207"/>
                    <w:gridCol w:w="222"/>
                  </w:tblGrid>
                  <w:tr w:rsidR="00B80495" w:rsidRPr="00B80495" w14:paraId="29829588" w14:textId="77777777" w:rsidTr="00B461E2">
                    <w:tblPrEx>
                      <w:tblCellMar>
                        <w:top w:w="0" w:type="dxa"/>
                        <w:bottom w:w="0" w:type="dxa"/>
                      </w:tblCellMar>
                    </w:tblPrEx>
                    <w:trPr>
                      <w:trHeight w:val="865"/>
                    </w:trPr>
                    <w:tc>
                      <w:tcPr>
                        <w:tcW w:w="0" w:type="auto"/>
                      </w:tcPr>
                      <w:p w14:paraId="14BEC190" w14:textId="77777777" w:rsidR="00B80495" w:rsidRPr="00B80495" w:rsidRDefault="00B80495" w:rsidP="00B80495">
                        <w:pPr>
                          <w:suppressAutoHyphens w:val="0"/>
                          <w:autoSpaceDE w:val="0"/>
                          <w:adjustRightInd w:val="0"/>
                          <w:spacing w:after="0" w:line="240" w:lineRule="auto"/>
                          <w:rPr>
                            <w:rFonts w:cs="Arial"/>
                            <w:color w:val="000000"/>
                            <w:sz w:val="22"/>
                            <w:szCs w:val="22"/>
                          </w:rPr>
                        </w:pPr>
                        <w:r w:rsidRPr="00B80495">
                          <w:rPr>
                            <w:rFonts w:cs="Arial"/>
                            <w:i/>
                            <w:iCs/>
                            <w:sz w:val="22"/>
                            <w:szCs w:val="22"/>
                          </w:rPr>
                          <w:t xml:space="preserve">Therapy dog reading/writing/SEMH sessions </w:t>
                        </w:r>
                      </w:p>
                    </w:tc>
                    <w:tc>
                      <w:tcPr>
                        <w:tcW w:w="0" w:type="auto"/>
                      </w:tcPr>
                      <w:p w14:paraId="75145EB7"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 </w:t>
                        </w:r>
                      </w:p>
                    </w:tc>
                  </w:tr>
                  <w:tr w:rsidR="00B80495" w:rsidRPr="00B80495" w14:paraId="08F63568" w14:textId="77777777" w:rsidTr="00B461E2">
                    <w:tblPrEx>
                      <w:tblCellMar>
                        <w:top w:w="0" w:type="dxa"/>
                        <w:bottom w:w="0" w:type="dxa"/>
                      </w:tblCellMar>
                    </w:tblPrEx>
                    <w:trPr>
                      <w:trHeight w:val="865"/>
                    </w:trPr>
                    <w:tc>
                      <w:tcPr>
                        <w:tcW w:w="0" w:type="auto"/>
                      </w:tcPr>
                      <w:p w14:paraId="011F7217" w14:textId="77777777" w:rsidR="00B80495" w:rsidRDefault="00B80495" w:rsidP="00B80495">
                        <w:pPr>
                          <w:suppressAutoHyphens w:val="0"/>
                          <w:autoSpaceDE w:val="0"/>
                          <w:adjustRightInd w:val="0"/>
                          <w:spacing w:after="0" w:line="240" w:lineRule="auto"/>
                          <w:rPr>
                            <w:rFonts w:cs="Arial"/>
                            <w:i/>
                            <w:iCs/>
                            <w:sz w:val="22"/>
                            <w:szCs w:val="22"/>
                          </w:rPr>
                        </w:pPr>
                      </w:p>
                      <w:p w14:paraId="7E81F79B" w14:textId="77777777" w:rsidR="00B80495" w:rsidRDefault="00B80495" w:rsidP="00B80495">
                        <w:pPr>
                          <w:suppressAutoHyphens w:val="0"/>
                          <w:autoSpaceDE w:val="0"/>
                          <w:adjustRightInd w:val="0"/>
                          <w:spacing w:after="0" w:line="240" w:lineRule="auto"/>
                          <w:rPr>
                            <w:rFonts w:cs="Arial"/>
                            <w:i/>
                            <w:iCs/>
                            <w:sz w:val="22"/>
                            <w:szCs w:val="22"/>
                          </w:rPr>
                        </w:pPr>
                      </w:p>
                      <w:p w14:paraId="7AD09452" w14:textId="2E689DFE" w:rsidR="00B80495" w:rsidRPr="00B80495" w:rsidRDefault="00B80495" w:rsidP="00B80495">
                        <w:pPr>
                          <w:suppressAutoHyphens w:val="0"/>
                          <w:autoSpaceDE w:val="0"/>
                          <w:adjustRightInd w:val="0"/>
                          <w:spacing w:after="0" w:line="240" w:lineRule="auto"/>
                          <w:rPr>
                            <w:rFonts w:cs="Arial"/>
                            <w:i/>
                            <w:iCs/>
                            <w:sz w:val="22"/>
                            <w:szCs w:val="22"/>
                          </w:rPr>
                        </w:pPr>
                      </w:p>
                    </w:tc>
                    <w:tc>
                      <w:tcPr>
                        <w:tcW w:w="0" w:type="auto"/>
                      </w:tcPr>
                      <w:p w14:paraId="2ED6FEB5" w14:textId="77777777" w:rsidR="00B80495" w:rsidRPr="00B80495" w:rsidRDefault="00B80495" w:rsidP="00B80495">
                        <w:pPr>
                          <w:suppressAutoHyphens w:val="0"/>
                          <w:autoSpaceDE w:val="0"/>
                          <w:adjustRightInd w:val="0"/>
                          <w:spacing w:after="0" w:line="240" w:lineRule="auto"/>
                          <w:rPr>
                            <w:rFonts w:cs="Arial"/>
                            <w:color w:val="0000FF"/>
                            <w:sz w:val="23"/>
                            <w:szCs w:val="23"/>
                          </w:rPr>
                        </w:pPr>
                      </w:p>
                    </w:tc>
                  </w:tr>
                  <w:tr w:rsidR="00B80495" w:rsidRPr="00B80495" w14:paraId="37F84C8F" w14:textId="77777777" w:rsidTr="00B461E2">
                    <w:tblPrEx>
                      <w:tblCellMar>
                        <w:top w:w="0" w:type="dxa"/>
                        <w:bottom w:w="0" w:type="dxa"/>
                      </w:tblCellMar>
                    </w:tblPrEx>
                    <w:trPr>
                      <w:trHeight w:val="865"/>
                    </w:trPr>
                    <w:tc>
                      <w:tcPr>
                        <w:tcW w:w="0" w:type="auto"/>
                      </w:tcPr>
                      <w:p w14:paraId="76A95D7B" w14:textId="4FA1D213" w:rsidR="00B80495" w:rsidRDefault="00B80495" w:rsidP="00B80495">
                        <w:pPr>
                          <w:suppressAutoHyphens w:val="0"/>
                          <w:autoSpaceDE w:val="0"/>
                          <w:adjustRightInd w:val="0"/>
                          <w:spacing w:after="0" w:line="240" w:lineRule="auto"/>
                          <w:rPr>
                            <w:rFonts w:cs="Arial"/>
                            <w:i/>
                            <w:iCs/>
                            <w:sz w:val="22"/>
                            <w:szCs w:val="22"/>
                          </w:rPr>
                        </w:pPr>
                        <w:r>
                          <w:rPr>
                            <w:rFonts w:cs="Arial"/>
                            <w:i/>
                            <w:iCs/>
                            <w:sz w:val="22"/>
                            <w:szCs w:val="22"/>
                          </w:rPr>
                          <w:t>Home School Link Worker</w:t>
                        </w:r>
                      </w:p>
                    </w:tc>
                    <w:tc>
                      <w:tcPr>
                        <w:tcW w:w="0" w:type="auto"/>
                      </w:tcPr>
                      <w:p w14:paraId="5A743A95" w14:textId="77777777" w:rsidR="00B80495" w:rsidRPr="00B80495" w:rsidRDefault="00B80495" w:rsidP="00B80495">
                        <w:pPr>
                          <w:suppressAutoHyphens w:val="0"/>
                          <w:autoSpaceDE w:val="0"/>
                          <w:adjustRightInd w:val="0"/>
                          <w:spacing w:after="0" w:line="240" w:lineRule="auto"/>
                          <w:rPr>
                            <w:rFonts w:cs="Arial"/>
                            <w:color w:val="0000FF"/>
                            <w:sz w:val="23"/>
                            <w:szCs w:val="23"/>
                          </w:rPr>
                        </w:pPr>
                      </w:p>
                    </w:tc>
                  </w:tr>
                </w:tbl>
                <w:p w14:paraId="11AF5069" w14:textId="77777777" w:rsidR="00B80495" w:rsidRPr="00B80495" w:rsidRDefault="00B80495" w:rsidP="00B80495">
                  <w:pPr>
                    <w:suppressAutoHyphens w:val="0"/>
                    <w:autoSpaceDE w:val="0"/>
                    <w:adjustRightInd w:val="0"/>
                    <w:spacing w:after="0" w:line="240" w:lineRule="auto"/>
                    <w:rPr>
                      <w:rFonts w:cs="Arial"/>
                      <w:color w:val="000000"/>
                      <w:sz w:val="23"/>
                      <w:szCs w:val="23"/>
                    </w:rPr>
                  </w:pPr>
                </w:p>
              </w:tc>
            </w:tr>
          </w:tbl>
          <w:p w14:paraId="744D9D67" w14:textId="77777777" w:rsidR="00B80495" w:rsidRPr="00B80495" w:rsidRDefault="00B80495" w:rsidP="00B80495">
            <w:pPr>
              <w:suppressAutoHyphens w:val="0"/>
              <w:autoSpaceDE w:val="0"/>
              <w:adjustRightInd w:val="0"/>
              <w:spacing w:after="0" w:line="240" w:lineRule="auto"/>
              <w:rPr>
                <w:rFonts w:cs="Arial"/>
                <w:i/>
                <w:iC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7541D" w14:textId="77777777" w:rsidR="00B80495" w:rsidRP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Nursing paths in research: therapy dogs in CAMHS </w:t>
            </w:r>
          </w:p>
          <w:p w14:paraId="619AA11E" w14:textId="71AE1895" w:rsidR="00B80495" w:rsidRDefault="00B80495" w:rsidP="00B80495">
            <w:pPr>
              <w:suppressAutoHyphens w:val="0"/>
              <w:autoSpaceDE w:val="0"/>
              <w:adjustRightInd w:val="0"/>
              <w:spacing w:after="0" w:line="240" w:lineRule="auto"/>
              <w:rPr>
                <w:rFonts w:cs="Arial"/>
                <w:color w:val="0000FF"/>
                <w:sz w:val="23"/>
                <w:szCs w:val="23"/>
              </w:rPr>
            </w:pPr>
            <w:r w:rsidRPr="00B80495">
              <w:rPr>
                <w:rFonts w:cs="Arial"/>
                <w:color w:val="0000FF"/>
                <w:sz w:val="23"/>
                <w:szCs w:val="23"/>
              </w:rPr>
              <w:t xml:space="preserve">Complementary Psychosocial Interventions in Child and Adolescent Psychiatry: Pet Assisted Therapy </w:t>
            </w:r>
            <w:r>
              <w:rPr>
                <w:rFonts w:cs="Arial"/>
                <w:color w:val="0000FF"/>
                <w:sz w:val="23"/>
                <w:szCs w:val="23"/>
              </w:rPr>
              <w:t>–</w:t>
            </w:r>
            <w:r w:rsidRPr="00B80495">
              <w:rPr>
                <w:rFonts w:cs="Arial"/>
                <w:color w:val="0000FF"/>
                <w:sz w:val="23"/>
                <w:szCs w:val="23"/>
              </w:rPr>
              <w:t xml:space="preserve"> PMC</w:t>
            </w:r>
          </w:p>
          <w:p w14:paraId="65C77686" w14:textId="77777777" w:rsidR="00B80495" w:rsidRDefault="00B80495" w:rsidP="00B80495">
            <w:pPr>
              <w:suppressAutoHyphens w:val="0"/>
              <w:autoSpaceDE w:val="0"/>
              <w:adjustRightInd w:val="0"/>
              <w:spacing w:after="0" w:line="240" w:lineRule="auto"/>
              <w:rPr>
                <w:rFonts w:cs="Arial"/>
                <w:color w:val="0000FF"/>
                <w:sz w:val="23"/>
                <w:szCs w:val="23"/>
              </w:rPr>
            </w:pPr>
          </w:p>
          <w:p w14:paraId="0F727880" w14:textId="77777777" w:rsidR="00B80495" w:rsidRDefault="00B80495" w:rsidP="00B80495">
            <w:pPr>
              <w:suppressAutoHyphens w:val="0"/>
              <w:autoSpaceDE w:val="0"/>
              <w:adjustRightInd w:val="0"/>
              <w:spacing w:after="0" w:line="240" w:lineRule="auto"/>
              <w:rPr>
                <w:rFonts w:cs="Arial"/>
                <w:color w:val="0000FF"/>
                <w:sz w:val="23"/>
                <w:szCs w:val="23"/>
              </w:rPr>
            </w:pPr>
          </w:p>
          <w:p w14:paraId="5D2697AC" w14:textId="77777777" w:rsidR="00B80495" w:rsidRDefault="00B80495" w:rsidP="00B80495">
            <w:pPr>
              <w:suppressAutoHyphens w:val="0"/>
              <w:autoSpaceDE w:val="0"/>
              <w:adjustRightInd w:val="0"/>
              <w:spacing w:after="0" w:line="240" w:lineRule="auto"/>
              <w:rPr>
                <w:rFonts w:cs="Arial"/>
                <w:color w:val="0000FF"/>
                <w:sz w:val="23"/>
                <w:szCs w:val="23"/>
              </w:rPr>
            </w:pPr>
          </w:p>
          <w:p w14:paraId="7E8C069B" w14:textId="77777777" w:rsidR="00B80495" w:rsidRDefault="00B80495" w:rsidP="00B80495">
            <w:pPr>
              <w:suppressAutoHyphens w:val="0"/>
              <w:autoSpaceDE w:val="0"/>
              <w:adjustRightInd w:val="0"/>
              <w:spacing w:after="0" w:line="240" w:lineRule="auto"/>
              <w:rPr>
                <w:rFonts w:cs="Arial"/>
                <w:color w:val="0000FF"/>
                <w:sz w:val="23"/>
                <w:szCs w:val="23"/>
              </w:rPr>
            </w:pPr>
          </w:p>
          <w:p w14:paraId="609C6F07" w14:textId="10993244" w:rsidR="00B80495" w:rsidRPr="00B80495" w:rsidRDefault="00B80495" w:rsidP="00B80495">
            <w:pPr>
              <w:suppressAutoHyphens w:val="0"/>
              <w:autoSpaceDE w:val="0"/>
              <w:adjustRightInd w:val="0"/>
              <w:spacing w:after="0" w:line="240" w:lineRule="auto"/>
              <w:rPr>
                <w:rFonts w:cs="Arial"/>
                <w:color w:val="0000FF"/>
                <w:sz w:val="23"/>
                <w:szCs w:val="23"/>
              </w:rPr>
            </w:pPr>
            <w:r>
              <w:rPr>
                <w:rFonts w:ascii="Open Sans" w:hAnsi="Open Sans" w:cs="Open Sans"/>
                <w:color w:val="333333"/>
                <w:shd w:val="clear" w:color="auto" w:fill="FFFFFF"/>
              </w:rPr>
              <w:t xml:space="preserve">People living in families with disabled children are more than twice as likely to be living in poverty than those in families where no-one was </w:t>
            </w:r>
            <w:hyperlink r:id="rId11" w:history="1">
              <w:r w:rsidRPr="00F108DA">
                <w:rPr>
                  <w:rStyle w:val="Hyperlink"/>
                  <w:rFonts w:ascii="Open Sans" w:hAnsi="Open Sans" w:cs="Open Sans"/>
                  <w:shd w:val="clear" w:color="auto" w:fill="FFFFFF"/>
                </w:rPr>
                <w:t>Disabled (</w:t>
              </w:r>
              <w:r w:rsidRPr="00F108DA">
                <w:rPr>
                  <w:rStyle w:val="Hyperlink"/>
                  <w:rFonts w:ascii="Open Sans" w:hAnsi="Open Sans" w:cs="Open Sans"/>
                  <w:bdr w:val="none" w:sz="0" w:space="0" w:color="auto" w:frame="1"/>
                  <w:shd w:val="clear" w:color="auto" w:fill="FFFFFF"/>
                </w:rPr>
                <w:t>Dept of Work and Pensions report Jan 2024</w:t>
              </w:r>
              <w:r w:rsidRPr="00F108DA">
                <w:rPr>
                  <w:rStyle w:val="Hyperlink"/>
                  <w:rFonts w:ascii="Open Sans" w:hAnsi="Open Sans" w:cs="Open Sans"/>
                  <w:shd w:val="clear" w:color="auto" w:fill="FFFFFF"/>
                </w:rPr>
                <w:t>).</w:t>
              </w:r>
            </w:hyperlink>
            <w:r>
              <w:rPr>
                <w:rFonts w:ascii="Open Sans" w:hAnsi="Open Sans" w:cs="Open Sans"/>
                <w:color w:val="333333"/>
                <w:shd w:val="clear" w:color="auto" w:fill="FFFFFF"/>
              </w:rPr>
              <w:t xml:space="preserve"> In addition, 53% of families claim that having a disabled child causes some/major relationship difficulties or breakups (</w:t>
            </w:r>
            <w:r>
              <w:rPr>
                <w:rStyle w:val="Emphasis"/>
                <w:rFonts w:ascii="Open Sans" w:hAnsi="Open Sans" w:cs="Open Sans"/>
                <w:color w:val="333333"/>
                <w:bdr w:val="none" w:sz="0" w:space="0" w:color="auto" w:frame="1"/>
                <w:shd w:val="clear" w:color="auto" w:fill="FFFFFF"/>
              </w:rPr>
              <w:t>source: About Families</w:t>
            </w:r>
            <w:r>
              <w:rPr>
                <w:rFonts w:ascii="Open Sans" w:hAnsi="Open Sans" w:cs="Open Sans"/>
                <w:color w:val="333333"/>
                <w:shd w:val="clear" w:color="auto" w:fill="FFFFFF"/>
              </w:rPr>
              <w:t>), which is considerably higher that the population in general, suggesting that there could be a link between being an additional needs parent, levels of poverty and family breakup</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5C4E0F" w14:textId="77777777" w:rsidR="00B80495" w:rsidRDefault="00B80495" w:rsidP="00C31636">
            <w:pPr>
              <w:pStyle w:val="TableRowCentered"/>
              <w:ind w:left="0" w:right="0"/>
              <w:jc w:val="left"/>
              <w:rPr>
                <w:sz w:val="22"/>
              </w:rPr>
            </w:pPr>
          </w:p>
        </w:tc>
      </w:tr>
    </w:tbl>
    <w:p w14:paraId="2A7D5540" w14:textId="77777777" w:rsidR="00E66558" w:rsidRDefault="00E66558">
      <w:pPr>
        <w:spacing w:before="240" w:after="0"/>
        <w:rPr>
          <w:b/>
          <w:bCs/>
          <w:color w:val="104F75"/>
          <w:sz w:val="28"/>
          <w:szCs w:val="28"/>
        </w:rPr>
      </w:pPr>
    </w:p>
    <w:p w14:paraId="2A7D5541" w14:textId="0FE281B0" w:rsidR="00E66558" w:rsidRDefault="009D71E8" w:rsidP="00120AB1">
      <w:r>
        <w:rPr>
          <w:b/>
          <w:bCs/>
          <w:color w:val="104F75"/>
          <w:sz w:val="28"/>
          <w:szCs w:val="28"/>
        </w:rPr>
        <w:t xml:space="preserve">Total budgeted cost: £ </w:t>
      </w:r>
      <w:r w:rsidR="00F108DA">
        <w:rPr>
          <w:i/>
          <w:iCs/>
          <w:color w:val="104F75"/>
          <w:sz w:val="28"/>
          <w:szCs w:val="28"/>
        </w:rPr>
        <w:t>22000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726"/>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2CF31F" w14:textId="4C94CE22" w:rsidR="00F108DA" w:rsidRDefault="00F108DA" w:rsidP="00242093">
            <w:pPr>
              <w:spacing w:before="60"/>
              <w:rPr>
                <w:rFonts w:cs="Arial"/>
                <w:i/>
                <w:iCs/>
                <w:color w:val="000000"/>
              </w:rPr>
            </w:pPr>
            <w:r>
              <w:rPr>
                <w:rFonts w:cs="Arial"/>
                <w:i/>
                <w:iCs/>
                <w:color w:val="000000"/>
              </w:rPr>
              <w:t>Attainment Summer 2 24-25</w:t>
            </w:r>
          </w:p>
          <w:p w14:paraId="6761CB47" w14:textId="2DC05942" w:rsidR="00F108DA" w:rsidRDefault="00F108DA" w:rsidP="00242093">
            <w:pPr>
              <w:spacing w:before="60"/>
              <w:rPr>
                <w:rFonts w:cs="Arial"/>
                <w:i/>
                <w:iCs/>
                <w:color w:val="000000"/>
              </w:rPr>
            </w:pPr>
            <w:r w:rsidRPr="00F108DA">
              <w:rPr>
                <w:rFonts w:cs="Arial"/>
                <w:i/>
                <w:iCs/>
                <w:color w:val="000000"/>
              </w:rPr>
              <w:drawing>
                <wp:inline distT="0" distB="0" distL="0" distR="0" wp14:anchorId="7723897E" wp14:editId="3B92A688">
                  <wp:extent cx="5793740" cy="16757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3918"/>
                          <a:stretch/>
                        </pic:blipFill>
                        <pic:spPr bwMode="auto">
                          <a:xfrm>
                            <a:off x="0" y="0"/>
                            <a:ext cx="5793740" cy="1675765"/>
                          </a:xfrm>
                          <a:prstGeom prst="rect">
                            <a:avLst/>
                          </a:prstGeom>
                          <a:ln>
                            <a:noFill/>
                          </a:ln>
                          <a:extLst>
                            <a:ext uri="{53640926-AAD7-44D8-BBD7-CCE9431645EC}">
                              <a14:shadowObscured xmlns:a14="http://schemas.microsoft.com/office/drawing/2010/main"/>
                            </a:ext>
                          </a:extLst>
                        </pic:spPr>
                      </pic:pic>
                    </a:graphicData>
                  </a:graphic>
                </wp:inline>
              </w:drawing>
            </w:r>
          </w:p>
          <w:p w14:paraId="4801FA0D" w14:textId="158A3FEB" w:rsidR="0064167B" w:rsidRDefault="00721B51" w:rsidP="00242093">
            <w:pPr>
              <w:spacing w:before="60"/>
              <w:rPr>
                <w:rFonts w:cs="Arial"/>
                <w:i/>
                <w:iCs/>
                <w:color w:val="000000"/>
              </w:rPr>
            </w:pPr>
            <w:r w:rsidRPr="00F4142A">
              <w:rPr>
                <w:rFonts w:cs="Arial"/>
                <w:i/>
                <w:iCs/>
                <w:color w:val="000000"/>
              </w:rPr>
              <w:t>.</w:t>
            </w:r>
            <w:r w:rsidR="00F108DA">
              <w:rPr>
                <w:rFonts w:cs="Arial"/>
                <w:i/>
                <w:iCs/>
                <w:color w:val="000000"/>
              </w:rPr>
              <w:t>Attendance 24-25</w:t>
            </w:r>
          </w:p>
          <w:p w14:paraId="5023926C" w14:textId="1FF74B48" w:rsidR="00F108DA" w:rsidRPr="002F4C6F" w:rsidRDefault="00F108DA" w:rsidP="00242093">
            <w:pPr>
              <w:spacing w:before="60"/>
              <w:rPr>
                <w:i/>
                <w:iCs/>
                <w:lang w:eastAsia="en-US"/>
              </w:rPr>
            </w:pPr>
            <w:r w:rsidRPr="00F108DA">
              <w:rPr>
                <w:i/>
                <w:iCs/>
                <w:lang w:eastAsia="en-US"/>
              </w:rPr>
              <w:drawing>
                <wp:inline distT="0" distB="0" distL="0" distR="0" wp14:anchorId="6D0FC8B1" wp14:editId="11932FB5">
                  <wp:extent cx="6029960" cy="112966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029960" cy="1129665"/>
                          </a:xfrm>
                          <a:prstGeom prst="rect">
                            <a:avLst/>
                          </a:prstGeom>
                        </pic:spPr>
                      </pic:pic>
                    </a:graphicData>
                  </a:graphic>
                </wp:inline>
              </w:drawing>
            </w:r>
          </w:p>
        </w:tc>
      </w:tr>
      <w:tr w:rsidR="00F108DA" w14:paraId="2637638B"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12612FA7" w14:textId="77777777" w:rsidR="00F108DA" w:rsidRDefault="003664E2" w:rsidP="003664E2">
            <w:pPr>
              <w:spacing w:after="0"/>
              <w:rPr>
                <w:rFonts w:cs="Arial"/>
                <w:i/>
                <w:iCs/>
                <w:color w:val="000000"/>
              </w:rPr>
            </w:pPr>
            <w:r>
              <w:rPr>
                <w:rFonts w:cs="Arial"/>
                <w:i/>
                <w:iCs/>
                <w:color w:val="000000"/>
              </w:rPr>
              <w:t xml:space="preserve">85% of pp pupils attended </w:t>
            </w:r>
            <w:proofErr w:type="spellStart"/>
            <w:r>
              <w:rPr>
                <w:rFonts w:cs="Arial"/>
                <w:i/>
                <w:iCs/>
                <w:color w:val="000000"/>
              </w:rPr>
              <w:t>extra curricular</w:t>
            </w:r>
            <w:proofErr w:type="spellEnd"/>
            <w:r>
              <w:rPr>
                <w:rFonts w:cs="Arial"/>
                <w:i/>
                <w:iCs/>
                <w:color w:val="000000"/>
              </w:rPr>
              <w:t xml:space="preserve"> activities</w:t>
            </w:r>
          </w:p>
          <w:p w14:paraId="5E764A67" w14:textId="77777777" w:rsidR="003664E2" w:rsidRDefault="003664E2" w:rsidP="003664E2">
            <w:pPr>
              <w:spacing w:after="0"/>
              <w:rPr>
                <w:rFonts w:cs="Arial"/>
                <w:i/>
                <w:iCs/>
                <w:color w:val="000000"/>
              </w:rPr>
            </w:pPr>
            <w:r>
              <w:rPr>
                <w:rFonts w:cs="Arial"/>
                <w:i/>
                <w:iCs/>
                <w:color w:val="000000"/>
              </w:rPr>
              <w:t xml:space="preserve">94% of y1 passed phonics screening check </w:t>
            </w:r>
          </w:p>
          <w:p w14:paraId="5B7D68D1" w14:textId="77777777" w:rsidR="003664E2" w:rsidRDefault="003664E2" w:rsidP="003664E2">
            <w:pPr>
              <w:spacing w:after="0"/>
              <w:rPr>
                <w:rFonts w:cs="Arial"/>
                <w:i/>
                <w:iCs/>
                <w:color w:val="000000"/>
              </w:rPr>
            </w:pPr>
            <w:r>
              <w:rPr>
                <w:rFonts w:cs="Arial"/>
                <w:i/>
                <w:iCs/>
                <w:color w:val="000000"/>
              </w:rPr>
              <w:t>Average Y4 MTC score above national average (22/25)</w:t>
            </w:r>
          </w:p>
          <w:p w14:paraId="603EBE6B" w14:textId="77777777" w:rsidR="003664E2" w:rsidRDefault="003664E2" w:rsidP="003664E2">
            <w:pPr>
              <w:spacing w:after="0"/>
              <w:rPr>
                <w:rFonts w:cs="Arial"/>
                <w:i/>
                <w:iCs/>
                <w:color w:val="000000"/>
              </w:rPr>
            </w:pPr>
            <w:r>
              <w:rPr>
                <w:rFonts w:cs="Arial"/>
                <w:i/>
                <w:iCs/>
                <w:color w:val="000000"/>
              </w:rPr>
              <w:t>No suspensions or exclusions for PP pupils</w:t>
            </w:r>
          </w:p>
          <w:p w14:paraId="23ED8411" w14:textId="77777777" w:rsidR="003664E2" w:rsidRDefault="003664E2" w:rsidP="003664E2">
            <w:pPr>
              <w:spacing w:after="0"/>
              <w:rPr>
                <w:rFonts w:cs="Arial"/>
                <w:i/>
                <w:iCs/>
                <w:color w:val="000000"/>
              </w:rPr>
            </w:pPr>
            <w:r>
              <w:rPr>
                <w:rFonts w:cs="Arial"/>
                <w:i/>
                <w:iCs/>
                <w:color w:val="000000"/>
              </w:rPr>
              <w:t>Pupil voice shows high level of contentment and self esteem</w:t>
            </w:r>
          </w:p>
          <w:p w14:paraId="15317A8E" w14:textId="64ED1500" w:rsidR="003664E2" w:rsidRDefault="003664E2" w:rsidP="003664E2">
            <w:pPr>
              <w:spacing w:after="0"/>
              <w:rPr>
                <w:rFonts w:cs="Arial"/>
                <w:i/>
                <w:iCs/>
                <w:color w:val="000000"/>
              </w:rPr>
            </w:pPr>
            <w:r>
              <w:rPr>
                <w:rFonts w:cs="Arial"/>
                <w:i/>
                <w:iCs/>
                <w:color w:val="000000"/>
              </w:rPr>
              <w:t>19 behaviour incidents in the 24-25 year</w:t>
            </w:r>
            <w:r w:rsidR="008A7220">
              <w:rPr>
                <w:rFonts w:cs="Arial"/>
                <w:i/>
                <w:iCs/>
                <w:color w:val="000000"/>
              </w:rPr>
              <w:t xml:space="preserve"> for pp (34 pupils) vs 78 for non pp (65) therefore non pp have a lower than expected record of incidents.</w:t>
            </w:r>
          </w:p>
        </w:tc>
      </w:tr>
    </w:tbl>
    <w:p w14:paraId="540A892B" w14:textId="2AA890A3" w:rsidR="0008384B" w:rsidRPr="0008384B" w:rsidRDefault="0008384B" w:rsidP="0008384B">
      <w:pPr>
        <w:pStyle w:val="Heading2"/>
      </w:pPr>
      <w:r w:rsidRPr="0008384B">
        <w:t>S</w:t>
      </w:r>
      <w:r w:rsidR="003664E2">
        <w:t>e</w:t>
      </w:r>
      <w:r w:rsidRPr="0008384B">
        <w:t>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F54FCB">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1D64539C" w14:textId="1BFC03E9" w:rsidR="00ED5108" w:rsidRDefault="00F108DA" w:rsidP="003664E2">
            <w:pPr>
              <w:spacing w:after="0"/>
            </w:pPr>
            <w:r>
              <w:t>Forces Lead employment to su</w:t>
            </w:r>
            <w:r w:rsidR="003664E2">
              <w:t>pp</w:t>
            </w:r>
            <w:r>
              <w:t>ort pastoral care and family deployment</w:t>
            </w:r>
          </w:p>
          <w:p w14:paraId="484B60E7" w14:textId="77777777" w:rsidR="00F108DA" w:rsidRDefault="00F108DA" w:rsidP="003664E2">
            <w:pPr>
              <w:spacing w:after="0"/>
            </w:pPr>
            <w:r>
              <w:t>Coach and staff funding to attend trips/visits</w:t>
            </w:r>
          </w:p>
          <w:p w14:paraId="5AA67344" w14:textId="77935A0F" w:rsidR="00F108DA" w:rsidRDefault="00F108DA" w:rsidP="003664E2">
            <w:pPr>
              <w:spacing w:after="0"/>
            </w:pPr>
            <w:r>
              <w:t>Resources to support living as part of military family and for non-military families</w:t>
            </w:r>
          </w:p>
        </w:tc>
      </w:tr>
      <w:tr w:rsidR="00ED5108" w14:paraId="2D016C33" w14:textId="77777777" w:rsidTr="00CA4421">
        <w:tc>
          <w:tcPr>
            <w:tcW w:w="9486" w:type="dxa"/>
            <w:shd w:val="clear" w:color="auto" w:fill="CFDCE3"/>
          </w:tcPr>
          <w:p w14:paraId="3A5A15C1" w14:textId="789D6271" w:rsidR="00ED5108" w:rsidRPr="00E86F05" w:rsidRDefault="00ED5108" w:rsidP="00F54FCB">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38967ED3" w:rsidR="00ED5108" w:rsidRDefault="00F108DA" w:rsidP="003664E2">
            <w:pPr>
              <w:spacing w:after="0"/>
            </w:pPr>
            <w:r>
              <w:rPr>
                <w:rFonts w:ascii="Open Sans" w:hAnsi="Open Sans" w:cs="Open Sans"/>
                <w:color w:val="333333"/>
                <w:shd w:val="clear" w:color="auto" w:fill="FFFFFF"/>
              </w:rPr>
              <w:lastRenderedPageBreak/>
              <w:t>This provided support for managing the individual needs of the child and helping them to make good progress over the course of the year</w:t>
            </w:r>
            <w:r>
              <w:rPr>
                <w:rFonts w:ascii="Open Sans" w:hAnsi="Open Sans" w:cs="Open Sans"/>
                <w:color w:val="333333"/>
                <w:shd w:val="clear" w:color="auto" w:fill="FFFFFF"/>
              </w:rPr>
              <w:t xml:space="preserve"> and to feel safe and heard. </w:t>
            </w:r>
          </w:p>
        </w:tc>
      </w:tr>
      <w:bookmarkEnd w:id="16"/>
      <w:bookmarkEnd w:id="17"/>
      <w:bookmarkEnd w:id="18"/>
    </w:tbl>
    <w:p w14:paraId="2A7D5564" w14:textId="196932B1" w:rsidR="00E66558" w:rsidRDefault="00E66558" w:rsidP="003664E2">
      <w:pPr>
        <w:spacing w:after="0" w:line="240" w:lineRule="auto"/>
      </w:pPr>
    </w:p>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19204" w14:textId="77777777" w:rsidR="005201C6" w:rsidRDefault="005201C6">
      <w:pPr>
        <w:spacing w:after="0" w:line="240" w:lineRule="auto"/>
      </w:pPr>
      <w:r>
        <w:separator/>
      </w:r>
    </w:p>
  </w:endnote>
  <w:endnote w:type="continuationSeparator" w:id="0">
    <w:p w14:paraId="376A96E7" w14:textId="77777777" w:rsidR="005201C6" w:rsidRDefault="005201C6">
      <w:pPr>
        <w:spacing w:after="0" w:line="240" w:lineRule="auto"/>
      </w:pPr>
      <w:r>
        <w:continuationSeparator/>
      </w:r>
    </w:p>
  </w:endnote>
  <w:endnote w:type="continuationNotice" w:id="1">
    <w:p w14:paraId="207DB352" w14:textId="77777777" w:rsidR="005201C6" w:rsidRDefault="005201C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C22C15" w14:textId="77777777" w:rsidR="005201C6" w:rsidRDefault="005201C6">
      <w:pPr>
        <w:spacing w:after="0" w:line="240" w:lineRule="auto"/>
      </w:pPr>
      <w:r>
        <w:separator/>
      </w:r>
    </w:p>
  </w:footnote>
  <w:footnote w:type="continuationSeparator" w:id="0">
    <w:p w14:paraId="45208E9D" w14:textId="77777777" w:rsidR="005201C6" w:rsidRDefault="005201C6">
      <w:pPr>
        <w:spacing w:after="0" w:line="240" w:lineRule="auto"/>
      </w:pPr>
      <w:r>
        <w:continuationSeparator/>
      </w:r>
    </w:p>
  </w:footnote>
  <w:footnote w:type="continuationNotice" w:id="1">
    <w:p w14:paraId="1E6128AE" w14:textId="77777777" w:rsidR="005201C6" w:rsidRDefault="005201C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0BEB599"/>
    <w:multiLevelType w:val="hybridMultilevel"/>
    <w:tmpl w:val="C13A7BF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A2001A"/>
    <w:multiLevelType w:val="hybridMultilevel"/>
    <w:tmpl w:val="29F2760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4"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5"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7"/>
  </w:num>
  <w:num w:numId="2">
    <w:abstractNumId w:val="5"/>
  </w:num>
  <w:num w:numId="3">
    <w:abstractNumId w:val="8"/>
  </w:num>
  <w:num w:numId="4">
    <w:abstractNumId w:val="9"/>
  </w:num>
  <w:num w:numId="5">
    <w:abstractNumId w:val="2"/>
  </w:num>
  <w:num w:numId="6">
    <w:abstractNumId w:val="10"/>
  </w:num>
  <w:num w:numId="7">
    <w:abstractNumId w:val="14"/>
  </w:num>
  <w:num w:numId="8">
    <w:abstractNumId w:val="18"/>
  </w:num>
  <w:num w:numId="9">
    <w:abstractNumId w:val="16"/>
  </w:num>
  <w:num w:numId="10">
    <w:abstractNumId w:val="15"/>
  </w:num>
  <w:num w:numId="11">
    <w:abstractNumId w:val="6"/>
  </w:num>
  <w:num w:numId="12">
    <w:abstractNumId w:val="17"/>
  </w:num>
  <w:num w:numId="13">
    <w:abstractNumId w:val="13"/>
  </w:num>
  <w:num w:numId="14">
    <w:abstractNumId w:val="11"/>
  </w:num>
  <w:num w:numId="15">
    <w:abstractNumId w:val="4"/>
  </w:num>
  <w:num w:numId="16">
    <w:abstractNumId w:val="3"/>
  </w:num>
  <w:num w:numId="17">
    <w:abstractNumId w:val="12"/>
  </w:num>
  <w:num w:numId="18">
    <w:abstractNumId w:val="0"/>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D22B0"/>
    <w:rsid w:val="000D318D"/>
    <w:rsid w:val="000D35C9"/>
    <w:rsid w:val="000D520C"/>
    <w:rsid w:val="000D6596"/>
    <w:rsid w:val="000D6779"/>
    <w:rsid w:val="000E6DF0"/>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6C8A"/>
    <w:rsid w:val="00226317"/>
    <w:rsid w:val="00231539"/>
    <w:rsid w:val="00242093"/>
    <w:rsid w:val="00243F22"/>
    <w:rsid w:val="002523E3"/>
    <w:rsid w:val="00252AD6"/>
    <w:rsid w:val="002542CE"/>
    <w:rsid w:val="00257A4E"/>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4E2"/>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157F"/>
    <w:rsid w:val="00481D56"/>
    <w:rsid w:val="00490408"/>
    <w:rsid w:val="004A4C45"/>
    <w:rsid w:val="004A55C4"/>
    <w:rsid w:val="004B0485"/>
    <w:rsid w:val="004B0ED7"/>
    <w:rsid w:val="004B1F58"/>
    <w:rsid w:val="004B428E"/>
    <w:rsid w:val="004B4D0A"/>
    <w:rsid w:val="004B4D37"/>
    <w:rsid w:val="004C42F0"/>
    <w:rsid w:val="004D50C8"/>
    <w:rsid w:val="004D6B72"/>
    <w:rsid w:val="004E1D73"/>
    <w:rsid w:val="004E5450"/>
    <w:rsid w:val="004E57C3"/>
    <w:rsid w:val="004E72DD"/>
    <w:rsid w:val="004F22CD"/>
    <w:rsid w:val="005025FB"/>
    <w:rsid w:val="00503462"/>
    <w:rsid w:val="0051286E"/>
    <w:rsid w:val="00516021"/>
    <w:rsid w:val="00516457"/>
    <w:rsid w:val="00516641"/>
    <w:rsid w:val="0051729F"/>
    <w:rsid w:val="005201C6"/>
    <w:rsid w:val="00520A0C"/>
    <w:rsid w:val="00530E37"/>
    <w:rsid w:val="00535946"/>
    <w:rsid w:val="005452CF"/>
    <w:rsid w:val="005464A1"/>
    <w:rsid w:val="00546F12"/>
    <w:rsid w:val="0055167E"/>
    <w:rsid w:val="0055339C"/>
    <w:rsid w:val="005542CC"/>
    <w:rsid w:val="00560424"/>
    <w:rsid w:val="00562B3C"/>
    <w:rsid w:val="005646FA"/>
    <w:rsid w:val="00564E40"/>
    <w:rsid w:val="005702D2"/>
    <w:rsid w:val="00573E1D"/>
    <w:rsid w:val="005750E2"/>
    <w:rsid w:val="0058313F"/>
    <w:rsid w:val="00585859"/>
    <w:rsid w:val="00586FBC"/>
    <w:rsid w:val="005879C9"/>
    <w:rsid w:val="00594CAD"/>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D00F1"/>
    <w:rsid w:val="006D377A"/>
    <w:rsid w:val="006D4222"/>
    <w:rsid w:val="006D6372"/>
    <w:rsid w:val="006D68C4"/>
    <w:rsid w:val="006D6E5C"/>
    <w:rsid w:val="006E02AF"/>
    <w:rsid w:val="006E0786"/>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4070"/>
    <w:rsid w:val="007A63CA"/>
    <w:rsid w:val="007A713B"/>
    <w:rsid w:val="007A7DA0"/>
    <w:rsid w:val="007B64E5"/>
    <w:rsid w:val="007C2F04"/>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54A1"/>
    <w:rsid w:val="00897E1F"/>
    <w:rsid w:val="008A3E8E"/>
    <w:rsid w:val="008A7220"/>
    <w:rsid w:val="008B2CB4"/>
    <w:rsid w:val="008B3D82"/>
    <w:rsid w:val="008B5503"/>
    <w:rsid w:val="008B6404"/>
    <w:rsid w:val="008C2C21"/>
    <w:rsid w:val="008C7DD3"/>
    <w:rsid w:val="008D054C"/>
    <w:rsid w:val="008E000B"/>
    <w:rsid w:val="008E2926"/>
    <w:rsid w:val="008E35C6"/>
    <w:rsid w:val="008E3F49"/>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C609B"/>
    <w:rsid w:val="009D24A1"/>
    <w:rsid w:val="009D3891"/>
    <w:rsid w:val="009D71E8"/>
    <w:rsid w:val="009E0CF5"/>
    <w:rsid w:val="009E104B"/>
    <w:rsid w:val="009E7DE4"/>
    <w:rsid w:val="009F3BBD"/>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48"/>
    <w:rsid w:val="00A82A98"/>
    <w:rsid w:val="00A82D16"/>
    <w:rsid w:val="00A852F2"/>
    <w:rsid w:val="00A8712A"/>
    <w:rsid w:val="00A95F75"/>
    <w:rsid w:val="00A968DA"/>
    <w:rsid w:val="00A96B83"/>
    <w:rsid w:val="00AA355B"/>
    <w:rsid w:val="00AA42E5"/>
    <w:rsid w:val="00AB24FA"/>
    <w:rsid w:val="00AB5161"/>
    <w:rsid w:val="00AD7B5A"/>
    <w:rsid w:val="00AE229F"/>
    <w:rsid w:val="00AF0618"/>
    <w:rsid w:val="00AF5E20"/>
    <w:rsid w:val="00B002FA"/>
    <w:rsid w:val="00B00327"/>
    <w:rsid w:val="00B024B3"/>
    <w:rsid w:val="00B11DE8"/>
    <w:rsid w:val="00B179ED"/>
    <w:rsid w:val="00B20E18"/>
    <w:rsid w:val="00B331E1"/>
    <w:rsid w:val="00B4532A"/>
    <w:rsid w:val="00B47C66"/>
    <w:rsid w:val="00B572C4"/>
    <w:rsid w:val="00B60858"/>
    <w:rsid w:val="00B60D69"/>
    <w:rsid w:val="00B6234E"/>
    <w:rsid w:val="00B74D4E"/>
    <w:rsid w:val="00B80219"/>
    <w:rsid w:val="00B80495"/>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30FC"/>
    <w:rsid w:val="00BF59B3"/>
    <w:rsid w:val="00BF6F95"/>
    <w:rsid w:val="00C10BCF"/>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7D07"/>
    <w:rsid w:val="00CB24A4"/>
    <w:rsid w:val="00CB5B17"/>
    <w:rsid w:val="00CB6AA0"/>
    <w:rsid w:val="00CC4443"/>
    <w:rsid w:val="00CC5CAF"/>
    <w:rsid w:val="00CE7E1B"/>
    <w:rsid w:val="00D04265"/>
    <w:rsid w:val="00D04F25"/>
    <w:rsid w:val="00D06874"/>
    <w:rsid w:val="00D07530"/>
    <w:rsid w:val="00D07FCB"/>
    <w:rsid w:val="00D173F7"/>
    <w:rsid w:val="00D20203"/>
    <w:rsid w:val="00D204E0"/>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5247"/>
    <w:rsid w:val="00D81325"/>
    <w:rsid w:val="00D875ED"/>
    <w:rsid w:val="00D877D0"/>
    <w:rsid w:val="00D90013"/>
    <w:rsid w:val="00D91B9C"/>
    <w:rsid w:val="00D92C1B"/>
    <w:rsid w:val="00D94CC7"/>
    <w:rsid w:val="00D97901"/>
    <w:rsid w:val="00DA1AF4"/>
    <w:rsid w:val="00DB0C60"/>
    <w:rsid w:val="00DC641A"/>
    <w:rsid w:val="00DD21A1"/>
    <w:rsid w:val="00DD68FB"/>
    <w:rsid w:val="00DD6B7D"/>
    <w:rsid w:val="00DD6E14"/>
    <w:rsid w:val="00DE15AC"/>
    <w:rsid w:val="00DF2015"/>
    <w:rsid w:val="00E061EC"/>
    <w:rsid w:val="00E0696B"/>
    <w:rsid w:val="00E10E81"/>
    <w:rsid w:val="00E13E51"/>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08DA"/>
    <w:rsid w:val="00F15753"/>
    <w:rsid w:val="00F21F92"/>
    <w:rsid w:val="00F24A7E"/>
    <w:rsid w:val="00F32ABA"/>
    <w:rsid w:val="00F33DC0"/>
    <w:rsid w:val="00F33F28"/>
    <w:rsid w:val="00F35A40"/>
    <w:rsid w:val="00F35FDE"/>
    <w:rsid w:val="00F40DE1"/>
    <w:rsid w:val="00F4142A"/>
    <w:rsid w:val="00F54FCB"/>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Default">
    <w:name w:val="Default"/>
    <w:rsid w:val="00D04265"/>
    <w:pPr>
      <w:autoSpaceDE w:val="0"/>
      <w:adjustRightInd w:val="0"/>
    </w:pPr>
    <w:rPr>
      <w:rFonts w:cs="Arial"/>
      <w:color w:val="000000"/>
      <w:sz w:val="24"/>
      <w:szCs w:val="24"/>
    </w:rPr>
  </w:style>
  <w:style w:type="character" w:styleId="Emphasis">
    <w:name w:val="Emphasis"/>
    <w:basedOn w:val="DefaultParagraphFont"/>
    <w:uiPriority w:val="20"/>
    <w:qFormat/>
    <w:rsid w:val="00B8049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5cf69384239310011b7b91f/Using_Pupil_Premium_-_Guidance_for_School_Leaders.pdf" TargetMode="External"/><Relationship Id="rId13" Type="http://schemas.openxmlformats.org/officeDocument/2006/relationships/image" Target="media/image2.png"/><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yperlink" Target="https://educationendowmentfoundation.org.uk/education-evidence/using-pupil-premium" TargetMode="Externa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dwp-workforce-management-information-january-2024"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assets.publishing.service.gov.uk/media/65cf69384239310011b7b91f/Using_Pupil_Premium_-_Guidance_for_School_Leaders.pdf" TargetMode="Externa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hyperlink" Target="https://educationendowmentfoundation.org.uk/education-evidence/using-pupil-premiu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5842AE1C88BA84BBD5CD179FFCCEB98" ma:contentTypeVersion="18" ma:contentTypeDescription="Create a new document." ma:contentTypeScope="" ma:versionID="0711ffdf14d0ff5cf921d41c30db3482">
  <xsd:schema xmlns:xsd="http://www.w3.org/2001/XMLSchema" xmlns:xs="http://www.w3.org/2001/XMLSchema" xmlns:p="http://schemas.microsoft.com/office/2006/metadata/properties" xmlns:ns2="e990ecfa-be02-48c2-aa8e-ca57bf51051f" xmlns:ns3="f83c73d1-d09b-40c7-9523-de77e9b827a1" targetNamespace="http://schemas.microsoft.com/office/2006/metadata/properties" ma:root="true" ma:fieldsID="b2a710ae45b713236eb94a34f3dc8d42" ns2:_="" ns3:_="">
    <xsd:import namespace="e990ecfa-be02-48c2-aa8e-ca57bf51051f"/>
    <xsd:import namespace="f83c73d1-d09b-40c7-9523-de77e9b827a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ServiceObjectDetectorVersions"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90ecfa-be02-48c2-aa8e-ca57bf5105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ObjectDetectorVersions" ma:index="18" nillable="true" ma:displayName="MediaServiceObjectDetectorVersions" ma:description=""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cffc12e3-17ef-4455-b2df-d3cb6c46d458" ma:termSetId="09814cd3-568e-fe90-9814-8d621ff8fb84" ma:anchorId="fba54fb3-c3e1-fe81-a776-ca4b69148c4d" ma:open="true" ma:isKeyword="false">
      <xsd:complexType>
        <xsd:sequence>
          <xsd:element ref="pc:Terms" minOccurs="0" maxOccurs="1"/>
        </xsd:sequence>
      </xsd:complex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83c73d1-d09b-40c7-9523-de77e9b827a1"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43ad53f-8d7f-4212-9168-75c9cefaef74}" ma:internalName="TaxCatchAll" ma:showField="CatchAllData" ma:web="f83c73d1-d09b-40c7-9523-de77e9b827a1">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f83c73d1-d09b-40c7-9523-de77e9b827a1" xsi:nil="true"/>
    <lcf76f155ced4ddcb4097134ff3c332f xmlns="e990ecfa-be02-48c2-aa8e-ca57bf5105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9EEF13F-D401-4910-A30A-7E31CE9E12C9}"/>
</file>

<file path=customXml/itemProps2.xml><?xml version="1.0" encoding="utf-8"?>
<ds:datastoreItem xmlns:ds="http://schemas.openxmlformats.org/officeDocument/2006/customXml" ds:itemID="{87C15B52-FEB1-427C-85C8-6CA4E08AAA0A}"/>
</file>

<file path=customXml/itemProps3.xml><?xml version="1.0" encoding="utf-8"?>
<ds:datastoreItem xmlns:ds="http://schemas.openxmlformats.org/officeDocument/2006/customXml" ds:itemID="{538C8C40-F700-4AF3-A9C7-835A24AC8112}"/>
</file>

<file path=docProps/app.xml><?xml version="1.0" encoding="utf-8"?>
<Properties xmlns="http://schemas.openxmlformats.org/officeDocument/2006/extended-properties" xmlns:vt="http://schemas.openxmlformats.org/officeDocument/2006/docPropsVTypes">
  <Template>Normal</Template>
  <TotalTime>0</TotalTime>
  <Pages>9</Pages>
  <Words>1665</Words>
  <Characters>9497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Diane Axford</cp:lastModifiedBy>
  <cp:revision>2</cp:revision>
  <cp:lastPrinted>2025-11-24T22:04:00Z</cp:lastPrinted>
  <dcterms:created xsi:type="dcterms:W3CDTF">2025-11-24T22:04:00Z</dcterms:created>
  <dcterms:modified xsi:type="dcterms:W3CDTF">2025-11-24T22:04:00Z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0x010100B5842AE1C88BA84BBD5CD179FFCCEB98</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